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AB747A" w:rsidRPr="00AB747A" w:rsidTr="00AB747A">
        <w:tc>
          <w:tcPr>
            <w:tcW w:w="5920" w:type="dxa"/>
          </w:tcPr>
          <w:p w:rsidR="00AB747A" w:rsidRPr="00AB747A" w:rsidRDefault="00CA28CD" w:rsidP="00AB747A">
            <w:pPr>
              <w:rPr>
                <w:sz w:val="24"/>
                <w:szCs w:val="24"/>
                <w:lang w:val="uk-UA"/>
              </w:rPr>
            </w:pPr>
            <w:r>
              <w:rPr>
                <w:sz w:val="24"/>
                <w:szCs w:val="24"/>
                <w:lang w:val="uk-UA"/>
              </w:rPr>
              <w:t xml:space="preserve"> </w:t>
            </w:r>
          </w:p>
        </w:tc>
        <w:tc>
          <w:tcPr>
            <w:tcW w:w="3934" w:type="dxa"/>
          </w:tcPr>
          <w:p w:rsidR="00AB747A" w:rsidRPr="00AB747A" w:rsidRDefault="00AB747A" w:rsidP="00AB747A">
            <w:pPr>
              <w:spacing w:line="480" w:lineRule="auto"/>
              <w:ind w:left="-108"/>
              <w:rPr>
                <w:sz w:val="24"/>
                <w:szCs w:val="24"/>
                <w:lang w:val="uk-UA"/>
              </w:rPr>
            </w:pPr>
            <w:r w:rsidRPr="00AB747A">
              <w:rPr>
                <w:sz w:val="24"/>
                <w:szCs w:val="24"/>
                <w:lang w:val="uk-UA"/>
              </w:rPr>
              <w:t>ЗАТВЕРДЖЕНО</w:t>
            </w:r>
          </w:p>
          <w:p w:rsidR="00AB747A" w:rsidRDefault="00AB747A" w:rsidP="00AB747A">
            <w:pPr>
              <w:ind w:left="-108"/>
              <w:rPr>
                <w:sz w:val="24"/>
                <w:szCs w:val="24"/>
                <w:lang w:val="uk-UA"/>
              </w:rPr>
            </w:pPr>
            <w:r w:rsidRPr="00AB747A">
              <w:rPr>
                <w:sz w:val="24"/>
                <w:szCs w:val="24"/>
                <w:lang w:val="uk-UA"/>
              </w:rPr>
              <w:t>Протокол загальних зборів колективу комунального зак</w:t>
            </w:r>
            <w:r w:rsidR="00CA28CD">
              <w:rPr>
                <w:sz w:val="24"/>
                <w:szCs w:val="24"/>
                <w:lang w:val="uk-UA"/>
              </w:rPr>
              <w:t>л</w:t>
            </w:r>
            <w:r w:rsidRPr="00AB747A">
              <w:rPr>
                <w:sz w:val="24"/>
                <w:szCs w:val="24"/>
                <w:lang w:val="uk-UA"/>
              </w:rPr>
              <w:t>аду "Мала академія наук" учнівської молоді Херсонської обласної ради</w:t>
            </w:r>
          </w:p>
          <w:p w:rsidR="00AB747A" w:rsidRPr="00AB747A" w:rsidRDefault="00AB747A" w:rsidP="00AB747A">
            <w:pPr>
              <w:ind w:left="-108"/>
              <w:rPr>
                <w:sz w:val="24"/>
                <w:szCs w:val="24"/>
                <w:lang w:val="uk-UA"/>
              </w:rPr>
            </w:pPr>
          </w:p>
          <w:p w:rsidR="00AB747A" w:rsidRPr="00AB747A" w:rsidRDefault="00640411" w:rsidP="00AB747A">
            <w:pPr>
              <w:ind w:left="-108"/>
              <w:rPr>
                <w:sz w:val="24"/>
                <w:szCs w:val="24"/>
                <w:lang w:val="uk-UA"/>
              </w:rPr>
            </w:pPr>
            <w:r>
              <w:rPr>
                <w:sz w:val="24"/>
                <w:szCs w:val="24"/>
                <w:lang w:val="uk-UA"/>
              </w:rPr>
              <w:t>05.09.2019 р. №  4</w:t>
            </w:r>
          </w:p>
          <w:p w:rsidR="00AB747A" w:rsidRPr="00AB747A" w:rsidRDefault="00640411" w:rsidP="00AB747A">
            <w:pPr>
              <w:ind w:left="-108"/>
              <w:rPr>
                <w:sz w:val="24"/>
                <w:szCs w:val="24"/>
                <w:lang w:val="uk-UA"/>
              </w:rPr>
            </w:pPr>
            <w:r>
              <w:rPr>
                <w:sz w:val="24"/>
                <w:szCs w:val="24"/>
                <w:vertAlign w:val="superscript"/>
                <w:lang w:val="uk-UA"/>
              </w:rPr>
              <w:t xml:space="preserve"> </w:t>
            </w:r>
          </w:p>
          <w:p w:rsidR="00AB747A" w:rsidRPr="00AB747A" w:rsidRDefault="00AB747A" w:rsidP="00AB747A">
            <w:pPr>
              <w:ind w:left="-108"/>
              <w:rPr>
                <w:sz w:val="24"/>
                <w:szCs w:val="24"/>
                <w:lang w:val="uk-UA"/>
              </w:rPr>
            </w:pPr>
          </w:p>
        </w:tc>
      </w:tr>
    </w:tbl>
    <w:p w:rsidR="00AB747A" w:rsidRPr="00AB747A" w:rsidRDefault="00AB747A"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rPr>
      </w:pPr>
    </w:p>
    <w:p w:rsidR="00AB747A" w:rsidRPr="00AB747A" w:rsidRDefault="00AB747A"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rPr>
      </w:pPr>
    </w:p>
    <w:p w:rsidR="00AD29C8" w:rsidRPr="00AB747A" w:rsidRDefault="009C447A" w:rsidP="00654A3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ПРАВИЛА ВНУТРІШНЬОГО</w:t>
      </w:r>
    </w:p>
    <w:p w:rsidR="00AD29C8" w:rsidRPr="00AB747A" w:rsidRDefault="009C447A" w:rsidP="00654A3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РОЗПОРЯДКУ</w:t>
      </w:r>
    </w:p>
    <w:p w:rsidR="00AD29C8" w:rsidRPr="00AB747A" w:rsidRDefault="00640411" w:rsidP="0064041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(нова редакція)</w:t>
      </w:r>
    </w:p>
    <w:p w:rsidR="00AB747A" w:rsidRDefault="00640411"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p>
    <w:p w:rsidR="00AD29C8" w:rsidRDefault="00AD29C8"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lang w:val="uk-UA"/>
        </w:rPr>
      </w:pPr>
    </w:p>
    <w:p w:rsidR="00AB747A" w:rsidRPr="00AB747A" w:rsidRDefault="00AB747A" w:rsidP="00AB747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lang w:val="uk-UA"/>
        </w:rPr>
      </w:pPr>
    </w:p>
    <w:p w:rsidR="00AD29C8" w:rsidRDefault="009C447A"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Загальні положення</w:t>
      </w:r>
    </w:p>
    <w:p w:rsidR="00AB747A" w:rsidRPr="005E3B79" w:rsidRDefault="00AB747A" w:rsidP="005E3B79">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Відповідно до статті 43 </w:t>
      </w:r>
      <w:r w:rsidRPr="00AB747A">
        <w:rPr>
          <w:rFonts w:ascii="Times New Roman" w:hAnsi="Times New Roman" w:cs="Times New Roman"/>
          <w:sz w:val="24"/>
          <w:szCs w:val="24"/>
          <w:lang w:val="uk-UA"/>
        </w:rPr>
        <w:t>Конституції України</w:t>
      </w:r>
      <w:r w:rsidRPr="00AB747A">
        <w:rPr>
          <w:rFonts w:ascii="Times New Roman" w:hAnsi="Times New Roman" w:cs="Times New Roman"/>
          <w:color w:val="000000"/>
          <w:sz w:val="24"/>
          <w:szCs w:val="24"/>
          <w:shd w:val="clear" w:color="auto" w:fill="FFFFFF"/>
          <w:lang w:val="uk-UA"/>
        </w:rPr>
        <w:t xml:space="preserve">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w:t>
      </w:r>
      <w:r w:rsidR="005E3B79">
        <w:rPr>
          <w:rFonts w:ascii="Times New Roman" w:hAnsi="Times New Roman" w:cs="Times New Roman"/>
          <w:color w:val="000000"/>
          <w:sz w:val="24"/>
          <w:szCs w:val="24"/>
          <w:shd w:val="clear" w:color="auto" w:fill="FFFFFF"/>
          <w:lang w:val="uk-UA"/>
        </w:rPr>
        <w:t>есійної підготовки, освіти та з </w:t>
      </w:r>
      <w:r w:rsidRPr="00AB747A">
        <w:rPr>
          <w:rFonts w:ascii="Times New Roman" w:hAnsi="Times New Roman" w:cs="Times New Roman"/>
          <w:color w:val="000000"/>
          <w:sz w:val="24"/>
          <w:szCs w:val="24"/>
          <w:shd w:val="clear" w:color="auto" w:fill="FFFFFF"/>
          <w:lang w:val="uk-UA"/>
        </w:rPr>
        <w:t>урахування суспільних потреб.</w:t>
      </w: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Трудові відносини в системі </w:t>
      </w:r>
      <w:r w:rsidR="00654A3A">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 xml:space="preserve"> освіти урегульовано законодавством України про працю, </w:t>
      </w:r>
      <w:r w:rsidR="00E32FCF">
        <w:rPr>
          <w:rFonts w:ascii="Times New Roman" w:hAnsi="Times New Roman" w:cs="Times New Roman"/>
          <w:color w:val="000000"/>
          <w:sz w:val="24"/>
          <w:szCs w:val="24"/>
          <w:shd w:val="clear" w:color="auto" w:fill="FFFFFF"/>
          <w:lang w:val="uk-UA"/>
        </w:rPr>
        <w:t>про освіту</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Правила внутрішнього розпорядку (</w:t>
      </w:r>
      <w:r w:rsidRPr="00E32FCF">
        <w:rPr>
          <w:rFonts w:ascii="Times New Roman" w:hAnsi="Times New Roman" w:cs="Times New Roman"/>
          <w:i/>
          <w:color w:val="000000"/>
          <w:sz w:val="24"/>
          <w:szCs w:val="24"/>
          <w:shd w:val="clear" w:color="auto" w:fill="FFFFFF"/>
          <w:lang w:val="uk-UA"/>
        </w:rPr>
        <w:t>далі</w:t>
      </w:r>
      <w:r w:rsidRPr="00AB747A">
        <w:rPr>
          <w:rFonts w:ascii="Times New Roman" w:hAnsi="Times New Roman" w:cs="Times New Roman"/>
          <w:color w:val="000000"/>
          <w:sz w:val="24"/>
          <w:szCs w:val="24"/>
          <w:shd w:val="clear" w:color="auto" w:fill="FFFFFF"/>
          <w:lang w:val="uk-UA"/>
        </w:rPr>
        <w:t> — Правила) регламенту</w:t>
      </w:r>
      <w:r w:rsidR="0045697A">
        <w:rPr>
          <w:rFonts w:ascii="Times New Roman" w:hAnsi="Times New Roman" w:cs="Times New Roman"/>
          <w:color w:val="000000"/>
          <w:sz w:val="24"/>
          <w:szCs w:val="24"/>
          <w:shd w:val="clear" w:color="auto" w:fill="FFFFFF"/>
          <w:lang w:val="uk-UA"/>
        </w:rPr>
        <w:t>ють</w:t>
      </w:r>
      <w:r w:rsidRPr="00AB747A">
        <w:rPr>
          <w:rFonts w:ascii="Times New Roman" w:hAnsi="Times New Roman" w:cs="Times New Roman"/>
          <w:color w:val="000000"/>
          <w:sz w:val="24"/>
          <w:szCs w:val="24"/>
          <w:shd w:val="clear" w:color="auto" w:fill="FFFFFF"/>
          <w:lang w:val="uk-UA"/>
        </w:rPr>
        <w:t xml:space="preserve">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Дія Правил поширюється на всіх працівників </w:t>
      </w:r>
      <w:r w:rsidR="005E3B79">
        <w:rPr>
          <w:rFonts w:ascii="Times New Roman" w:hAnsi="Times New Roman" w:cs="Times New Roman"/>
          <w:color w:val="000000"/>
          <w:sz w:val="24"/>
          <w:szCs w:val="24"/>
          <w:shd w:val="clear" w:color="auto" w:fill="FFFFFF"/>
          <w:lang w:val="uk-UA"/>
        </w:rPr>
        <w:t>закладу</w:t>
      </w:r>
      <w:r w:rsidRPr="00AB747A">
        <w:rPr>
          <w:rFonts w:ascii="Times New Roman" w:hAnsi="Times New Roman" w:cs="Times New Roman"/>
          <w:color w:val="000000"/>
          <w:sz w:val="24"/>
          <w:szCs w:val="24"/>
          <w:shd w:val="clear" w:color="auto" w:fill="FFFFFF"/>
          <w:lang w:val="uk-UA"/>
        </w:rPr>
        <w:t xml:space="preserve">. Правила затверджують загальні збори колективу </w:t>
      </w:r>
      <w:r w:rsidR="00CA28CD">
        <w:rPr>
          <w:rFonts w:ascii="Times New Roman" w:hAnsi="Times New Roman" w:cs="Times New Roman"/>
          <w:color w:val="000000"/>
          <w:sz w:val="24"/>
          <w:szCs w:val="24"/>
          <w:shd w:val="clear" w:color="auto" w:fill="FFFFFF"/>
          <w:lang w:val="uk-UA"/>
        </w:rPr>
        <w:t>комунального закла</w:t>
      </w:r>
      <w:r w:rsidR="00E32FCF">
        <w:rPr>
          <w:rFonts w:ascii="Times New Roman" w:hAnsi="Times New Roman" w:cs="Times New Roman"/>
          <w:color w:val="000000"/>
          <w:sz w:val="24"/>
          <w:szCs w:val="24"/>
          <w:shd w:val="clear" w:color="auto" w:fill="FFFFFF"/>
          <w:lang w:val="uk-UA"/>
        </w:rPr>
        <w:t>ду "Мала академія наук" учнівської молоді Херсонської обласної ради</w:t>
      </w:r>
      <w:r w:rsidR="005E3B79">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за поданням керівни</w:t>
      </w:r>
      <w:r w:rsidR="0045697A">
        <w:rPr>
          <w:rFonts w:ascii="Times New Roman" w:hAnsi="Times New Roman" w:cs="Times New Roman"/>
          <w:color w:val="000000"/>
          <w:sz w:val="24"/>
          <w:szCs w:val="24"/>
          <w:shd w:val="clear" w:color="auto" w:fill="FFFFFF"/>
          <w:lang w:val="uk-UA"/>
        </w:rPr>
        <w:t xml:space="preserve">ка </w:t>
      </w:r>
      <w:r w:rsidR="005E3B79">
        <w:rPr>
          <w:rFonts w:ascii="Times New Roman" w:hAnsi="Times New Roman" w:cs="Times New Roman"/>
          <w:color w:val="000000"/>
          <w:sz w:val="24"/>
          <w:szCs w:val="24"/>
          <w:shd w:val="clear" w:color="auto" w:fill="FFFFFF"/>
          <w:lang w:val="uk-UA"/>
        </w:rPr>
        <w:t xml:space="preserve">закладу </w:t>
      </w:r>
      <w:r w:rsidR="00654A3A">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 xml:space="preserve"> та виборного органу первинної профспілкової організації або іншого представницького органу (</w:t>
      </w:r>
      <w:r w:rsidRPr="00E32FCF">
        <w:rPr>
          <w:rFonts w:ascii="Times New Roman" w:hAnsi="Times New Roman" w:cs="Times New Roman"/>
          <w:i/>
          <w:color w:val="000000"/>
          <w:sz w:val="24"/>
          <w:szCs w:val="24"/>
          <w:shd w:val="clear" w:color="auto" w:fill="FFFFFF"/>
          <w:lang w:val="uk-UA"/>
        </w:rPr>
        <w:t>далі</w:t>
      </w:r>
      <w:r w:rsidRPr="00AB747A">
        <w:rPr>
          <w:rFonts w:ascii="Times New Roman" w:hAnsi="Times New Roman" w:cs="Times New Roman"/>
          <w:color w:val="000000"/>
          <w:sz w:val="24"/>
          <w:szCs w:val="24"/>
          <w:shd w:val="clear" w:color="auto" w:fill="FFFFFF"/>
          <w:lang w:val="uk-UA"/>
        </w:rPr>
        <w:t> — профспілковий комітет).</w:t>
      </w:r>
    </w:p>
    <w:p w:rsidR="00AD29C8" w:rsidRPr="00AB74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AD29C8" w:rsidRPr="00AB747A" w:rsidRDefault="005E3B79"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У </w:t>
      </w:r>
      <w:r w:rsidR="009C447A" w:rsidRPr="00AB747A">
        <w:rPr>
          <w:rFonts w:ascii="Times New Roman" w:hAnsi="Times New Roman" w:cs="Times New Roman"/>
          <w:color w:val="000000"/>
          <w:sz w:val="24"/>
          <w:szCs w:val="24"/>
          <w:shd w:val="clear" w:color="auto" w:fill="FFFFFF"/>
          <w:lang w:val="uk-UA"/>
        </w:rPr>
        <w:t>закладі</w:t>
      </w:r>
      <w:r>
        <w:rPr>
          <w:rFonts w:ascii="Times New Roman" w:hAnsi="Times New Roman" w:cs="Times New Roman"/>
          <w:color w:val="000000"/>
          <w:sz w:val="24"/>
          <w:szCs w:val="24"/>
          <w:shd w:val="clear" w:color="auto" w:fill="FFFFFF"/>
          <w:lang w:val="uk-UA"/>
        </w:rPr>
        <w:t xml:space="preserve"> освіти</w:t>
      </w:r>
      <w:r w:rsidR="009C447A" w:rsidRPr="00AB747A">
        <w:rPr>
          <w:rFonts w:ascii="Times New Roman" w:hAnsi="Times New Roman" w:cs="Times New Roman"/>
          <w:color w:val="000000"/>
          <w:sz w:val="24"/>
          <w:szCs w:val="24"/>
          <w:shd w:val="clear" w:color="auto" w:fill="FFFFFF"/>
          <w:lang w:val="uk-UA"/>
        </w:rPr>
        <w:t xml:space="preserve"> трудова дисципліна </w:t>
      </w:r>
      <w:proofErr w:type="spellStart"/>
      <w:r w:rsidR="009C447A" w:rsidRPr="00AB747A">
        <w:rPr>
          <w:rFonts w:ascii="Times New Roman" w:hAnsi="Times New Roman" w:cs="Times New Roman"/>
          <w:color w:val="000000"/>
          <w:sz w:val="24"/>
          <w:szCs w:val="24"/>
          <w:shd w:val="clear" w:color="auto" w:fill="FFFFFF"/>
          <w:lang w:val="uk-UA"/>
        </w:rPr>
        <w:t>грунтується</w:t>
      </w:r>
      <w:proofErr w:type="spellEnd"/>
      <w:r w:rsidR="009C447A" w:rsidRPr="00AB747A">
        <w:rPr>
          <w:rFonts w:ascii="Times New Roman" w:hAnsi="Times New Roman" w:cs="Times New Roman"/>
          <w:color w:val="000000"/>
          <w:sz w:val="24"/>
          <w:szCs w:val="24"/>
          <w:shd w:val="clear" w:color="auto" w:fill="FFFFFF"/>
          <w:lang w:val="uk-UA"/>
        </w:rPr>
        <w:t xml:space="preserve"> на свідомому виконанні працівниками своїх посадових (робочих) обов’язків і є необхідною умово</w:t>
      </w:r>
      <w:r>
        <w:rPr>
          <w:rFonts w:ascii="Times New Roman" w:hAnsi="Times New Roman" w:cs="Times New Roman"/>
          <w:color w:val="000000"/>
          <w:sz w:val="24"/>
          <w:szCs w:val="24"/>
          <w:shd w:val="clear" w:color="auto" w:fill="FFFFFF"/>
          <w:lang w:val="uk-UA"/>
        </w:rPr>
        <w:t>ю організації ефективної праці й</w:t>
      </w:r>
      <w:r w:rsidR="009C447A" w:rsidRPr="00AB747A">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освітнього</w:t>
      </w:r>
      <w:r w:rsidR="009C447A" w:rsidRPr="00AB747A">
        <w:rPr>
          <w:rFonts w:ascii="Times New Roman" w:hAnsi="Times New Roman" w:cs="Times New Roman"/>
          <w:color w:val="000000"/>
          <w:sz w:val="24"/>
          <w:szCs w:val="24"/>
          <w:shd w:val="clear" w:color="auto" w:fill="FFFFFF"/>
          <w:lang w:val="uk-UA"/>
        </w:rPr>
        <w:t xml:space="preserve"> процесу. Трудова дисципліна забезпечується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45697A"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45697A">
        <w:rPr>
          <w:rFonts w:ascii="Times New Roman" w:hAnsi="Times New Roman" w:cs="Times New Roman"/>
          <w:color w:val="000000"/>
          <w:sz w:val="24"/>
          <w:szCs w:val="24"/>
          <w:shd w:val="clear" w:color="auto" w:fill="FFFFFF"/>
          <w:lang w:val="uk-UA"/>
        </w:rPr>
        <w:t xml:space="preserve">Метою Правил є визначення обов’язків педагогічних та інших працівників </w:t>
      </w:r>
      <w:r w:rsidR="005E3B79">
        <w:rPr>
          <w:rFonts w:ascii="Times New Roman" w:hAnsi="Times New Roman" w:cs="Times New Roman"/>
          <w:color w:val="000000"/>
          <w:sz w:val="24"/>
          <w:szCs w:val="24"/>
          <w:shd w:val="clear" w:color="auto" w:fill="FFFFFF"/>
          <w:lang w:val="uk-UA"/>
        </w:rPr>
        <w:t xml:space="preserve">закладу </w:t>
      </w:r>
      <w:r w:rsidRPr="0045697A">
        <w:rPr>
          <w:rFonts w:ascii="Times New Roman" w:hAnsi="Times New Roman" w:cs="Times New Roman"/>
          <w:color w:val="000000"/>
          <w:sz w:val="24"/>
          <w:szCs w:val="24"/>
          <w:shd w:val="clear" w:color="auto" w:fill="FFFFFF"/>
          <w:lang w:val="uk-UA"/>
        </w:rPr>
        <w:t>передбачених нормами, які встановлюють внутрішній розпорядок у закладі</w:t>
      </w:r>
      <w:r w:rsidR="005E3B79">
        <w:rPr>
          <w:rFonts w:ascii="Times New Roman" w:hAnsi="Times New Roman" w:cs="Times New Roman"/>
          <w:color w:val="000000"/>
          <w:sz w:val="24"/>
          <w:szCs w:val="24"/>
          <w:shd w:val="clear" w:color="auto" w:fill="FFFFFF"/>
          <w:lang w:val="uk-UA"/>
        </w:rPr>
        <w:t xml:space="preserve"> освіти</w:t>
      </w:r>
      <w:r w:rsidRPr="0045697A">
        <w:rPr>
          <w:rFonts w:ascii="Times New Roman" w:hAnsi="Times New Roman" w:cs="Times New Roman"/>
          <w:color w:val="000000"/>
          <w:sz w:val="24"/>
          <w:szCs w:val="24"/>
          <w:shd w:val="clear" w:color="auto" w:fill="FFFFFF"/>
          <w:lang w:val="uk-UA"/>
        </w:rPr>
        <w:t xml:space="preserve">. </w:t>
      </w:r>
    </w:p>
    <w:p w:rsidR="00AD29C8" w:rsidRDefault="009C447A" w:rsidP="005E3B79">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45697A">
        <w:rPr>
          <w:rFonts w:ascii="Times New Roman" w:hAnsi="Times New Roman" w:cs="Times New Roman"/>
          <w:color w:val="000000"/>
          <w:sz w:val="24"/>
          <w:szCs w:val="24"/>
          <w:shd w:val="clear" w:color="auto" w:fill="FFFFFF"/>
          <w:lang w:val="uk-UA"/>
        </w:rPr>
        <w:t xml:space="preserve">Усі питання, пов’язані із застосуванням Правил, розв’язує керівник </w:t>
      </w:r>
      <w:r w:rsidR="00654A3A">
        <w:rPr>
          <w:rFonts w:ascii="Times New Roman" w:hAnsi="Times New Roman" w:cs="Times New Roman"/>
          <w:color w:val="000000"/>
          <w:sz w:val="24"/>
          <w:szCs w:val="24"/>
          <w:shd w:val="clear" w:color="auto" w:fill="FFFFFF"/>
          <w:lang w:val="uk-UA"/>
        </w:rPr>
        <w:t xml:space="preserve">закладу </w:t>
      </w:r>
      <w:r w:rsidRPr="0045697A">
        <w:rPr>
          <w:rFonts w:ascii="Times New Roman" w:hAnsi="Times New Roman" w:cs="Times New Roman"/>
          <w:color w:val="000000"/>
          <w:sz w:val="24"/>
          <w:szCs w:val="24"/>
          <w:shd w:val="clear" w:color="auto" w:fill="FFFFFF"/>
          <w:lang w:val="uk-UA"/>
        </w:rPr>
        <w:t>в межах наданих йому повноважень, а у випадках, передбачених чинним законодавством і Правилами, спільно або за погодженням з профспілковим комітетом.</w:t>
      </w:r>
    </w:p>
    <w:p w:rsidR="00654A3A" w:rsidRDefault="00654A3A" w:rsidP="00CA28C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CA28CD" w:rsidRPr="00CA28CD" w:rsidRDefault="00CA28CD" w:rsidP="00CA28C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AB747A" w:rsidRDefault="00AB747A" w:rsidP="00AB747A">
      <w:pPr>
        <w:pStyle w:val="a9"/>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3415B7" w:rsidRPr="00AB747A" w:rsidRDefault="003415B7" w:rsidP="00AB747A">
      <w:pPr>
        <w:pStyle w:val="a9"/>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AD29C8" w:rsidRDefault="009C447A"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lastRenderedPageBreak/>
        <w:t>Порядок прийняття на роботу та звільнення з роботи працівників</w:t>
      </w:r>
    </w:p>
    <w:p w:rsidR="00AB747A" w:rsidRPr="00AB747A" w:rsidRDefault="00AB747A" w:rsidP="00AB747A">
      <w:pPr>
        <w:pStyle w:val="a9"/>
        <w:widowControl w:val="0"/>
        <w:shd w:val="clear" w:color="auto" w:fill="FFFFFF"/>
        <w:autoSpaceDE w:val="0"/>
        <w:autoSpaceDN w:val="0"/>
        <w:adjustRightInd w:val="0"/>
        <w:spacing w:after="0" w:line="240" w:lineRule="auto"/>
        <w:ind w:left="360"/>
        <w:rPr>
          <w:rFonts w:ascii="Times New Roman" w:hAnsi="Times New Roman" w:cs="Times New Roman"/>
          <w:b/>
          <w:bCs/>
          <w:sz w:val="24"/>
          <w:szCs w:val="24"/>
          <w:shd w:val="clear" w:color="auto" w:fill="FFFFFF"/>
          <w:lang w:val="uk-UA"/>
        </w:rPr>
      </w:pP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Працівників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приймають на роботу за</w:t>
      </w:r>
      <w:r w:rsidR="00654A3A">
        <w:rPr>
          <w:rFonts w:ascii="Times New Roman" w:hAnsi="Times New Roman" w:cs="Times New Roman"/>
          <w:color w:val="000000"/>
          <w:sz w:val="24"/>
          <w:szCs w:val="24"/>
          <w:shd w:val="clear" w:color="auto" w:fill="FFFFFF"/>
          <w:lang w:val="uk-UA"/>
        </w:rPr>
        <w:t xml:space="preserve"> наказом директора або</w:t>
      </w:r>
      <w:r w:rsidRPr="00AB747A">
        <w:rPr>
          <w:rFonts w:ascii="Times New Roman" w:hAnsi="Times New Roman" w:cs="Times New Roman"/>
          <w:color w:val="000000"/>
          <w:sz w:val="24"/>
          <w:szCs w:val="24"/>
          <w:shd w:val="clear" w:color="auto" w:fill="FFFFFF"/>
          <w:lang w:val="uk-UA"/>
        </w:rPr>
        <w:t xml:space="preserve"> трудовим договором.</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 час прийняття на роботу працівники мають подати:</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заяву про прийняття на роботу;</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паспорт;</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довідку про присвоєння ідентифікаційного коду;</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трудову книжку, оформлену в установленому порядку; для тих</w:t>
      </w:r>
      <w:r w:rsidR="00E32FCF">
        <w:rPr>
          <w:rFonts w:ascii="Times New Roman" w:hAnsi="Times New Roman" w:cs="Times New Roman"/>
          <w:color w:val="000000"/>
          <w:sz w:val="24"/>
          <w:szCs w:val="24"/>
          <w:lang w:val="uk-UA"/>
        </w:rPr>
        <w:t>,</w:t>
      </w:r>
      <w:r w:rsidRPr="00AB747A">
        <w:rPr>
          <w:rFonts w:ascii="Times New Roman" w:hAnsi="Times New Roman" w:cs="Times New Roman"/>
          <w:color w:val="000000"/>
          <w:sz w:val="24"/>
          <w:szCs w:val="24"/>
          <w:lang w:val="uk-UA"/>
        </w:rPr>
        <w:t xml:space="preserve"> хто влаштовується на роботу вперше</w:t>
      </w:r>
      <w:r w:rsidR="00E32FCF">
        <w:rPr>
          <w:rFonts w:ascii="Times New Roman" w:hAnsi="Times New Roman" w:cs="Times New Roman"/>
          <w:color w:val="000000"/>
          <w:sz w:val="24"/>
          <w:szCs w:val="24"/>
          <w:lang w:val="uk-UA"/>
        </w:rPr>
        <w:t>,</w:t>
      </w:r>
      <w:r w:rsidRPr="00AB747A">
        <w:rPr>
          <w:rFonts w:ascii="Times New Roman" w:hAnsi="Times New Roman" w:cs="Times New Roman"/>
          <w:color w:val="000000"/>
          <w:sz w:val="24"/>
          <w:szCs w:val="24"/>
          <w:lang w:val="uk-UA"/>
        </w:rPr>
        <w:t xml:space="preserve"> — довідку про останню зайнятість;</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диплом або інший документ про освіту чи професійну підготовку (відповідно до посади);</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військовий квиток (для військовозобов’язаних);</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 xml:space="preserve">відповідні документи про освіту чи професійну підготовку, копії яких завіряє керівник </w:t>
      </w:r>
      <w:r w:rsidR="00654A3A">
        <w:rPr>
          <w:rFonts w:ascii="Times New Roman" w:hAnsi="Times New Roman" w:cs="Times New Roman"/>
          <w:color w:val="000000"/>
          <w:sz w:val="24"/>
          <w:szCs w:val="24"/>
          <w:lang w:val="uk-UA"/>
        </w:rPr>
        <w:t xml:space="preserve">закладу </w:t>
      </w:r>
      <w:r w:rsidRPr="00AB747A">
        <w:rPr>
          <w:rFonts w:ascii="Times New Roman" w:hAnsi="Times New Roman" w:cs="Times New Roman"/>
          <w:color w:val="000000"/>
          <w:sz w:val="24"/>
          <w:szCs w:val="24"/>
          <w:lang w:val="uk-UA"/>
        </w:rPr>
        <w:t>та які залишаються в особовій справі працівника;</w:t>
      </w:r>
    </w:p>
    <w:p w:rsidR="00AD29C8" w:rsidRPr="00AB747A" w:rsidRDefault="009C447A" w:rsidP="005E3B79">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медичний висновок про відсутність протипоказань для роботи у закладі</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Приймати працівника на роботу без подання цих документів заборонено. </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 час прийняття на роботу заборонено вимагати документи, подання яких не передбачено законодавством.</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Працівники </w:t>
      </w:r>
      <w:r w:rsidR="00654A3A">
        <w:rPr>
          <w:rFonts w:ascii="Times New Roman" w:hAnsi="Times New Roman" w:cs="Times New Roman"/>
          <w:color w:val="000000"/>
          <w:sz w:val="24"/>
          <w:szCs w:val="24"/>
          <w:shd w:val="clear" w:color="auto" w:fill="FFFFFF"/>
          <w:lang w:val="uk-UA"/>
        </w:rPr>
        <w:t xml:space="preserve">закладу </w:t>
      </w:r>
      <w:r w:rsidRPr="00AB747A">
        <w:rPr>
          <w:rFonts w:ascii="Times New Roman" w:hAnsi="Times New Roman" w:cs="Times New Roman"/>
          <w:color w:val="000000"/>
          <w:sz w:val="24"/>
          <w:szCs w:val="24"/>
          <w:shd w:val="clear" w:color="auto" w:fill="FFFFFF"/>
          <w:lang w:val="uk-UA"/>
        </w:rPr>
        <w:t>можуть працювати за сумісництвом відповідно до чинного законодавства.</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У разі прийняття працівника на роботу оформлюють відповідний наказ, з яким ознайомлюють працівника під підпис. У наказі має бути зазначено найменування роботи (посади), умови оплати праці та інші істотні умови трудового договору.</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 осіб, які пропрацювали понад п’ять днів, оформлюють трудові книжки.</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 тих, хто працює за сумісництвом, трудові книжки ведуть за основним місцем роботи. На осіб, які працюють на умовах погодинної оплати, трудову книжку ведуть за умови, якщо ця робота є основною.</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Запис відомостей про роботу за сумісництвом у трудовій книжці за бажанням працівника робить керівник </w:t>
      </w:r>
      <w:r w:rsidR="00654A3A">
        <w:rPr>
          <w:rFonts w:ascii="Times New Roman" w:hAnsi="Times New Roman" w:cs="Times New Roman"/>
          <w:color w:val="000000"/>
          <w:sz w:val="24"/>
          <w:szCs w:val="24"/>
          <w:shd w:val="clear" w:color="auto" w:fill="FFFFFF"/>
          <w:lang w:val="uk-UA"/>
        </w:rPr>
        <w:t xml:space="preserve">закладу </w:t>
      </w:r>
      <w:r w:rsidRPr="00AB747A">
        <w:rPr>
          <w:rFonts w:ascii="Times New Roman" w:hAnsi="Times New Roman" w:cs="Times New Roman"/>
          <w:color w:val="000000"/>
          <w:sz w:val="24"/>
          <w:szCs w:val="24"/>
          <w:shd w:val="clear" w:color="auto" w:fill="FFFFFF"/>
          <w:lang w:val="uk-UA"/>
        </w:rPr>
        <w:t>за місцем основної роботи.</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Трудові книжки ведуть згідно з Інструкцією про порядок ведення трудових книжок, затвердженою наказом Міністерства праці України, Міністерства юстиції України, Міністерства соціального захисту населення України від 29.07.1993 № 58. Відповідальність за організацію ведення обліку, зберігання і видачу трудових книжок покладено на керівника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Приймаючи працівника або переводячи його в установленому порядку на іншу роботу, керівник </w:t>
      </w:r>
      <w:r w:rsidR="00654A3A">
        <w:rPr>
          <w:rFonts w:ascii="Times New Roman" w:hAnsi="Times New Roman" w:cs="Times New Roman"/>
          <w:color w:val="000000"/>
          <w:sz w:val="24"/>
          <w:szCs w:val="24"/>
          <w:shd w:val="clear" w:color="auto" w:fill="FFFFFF"/>
          <w:lang w:val="uk-UA"/>
        </w:rPr>
        <w:t xml:space="preserve">закладу </w:t>
      </w:r>
      <w:r w:rsidR="0045697A">
        <w:rPr>
          <w:rFonts w:ascii="Times New Roman" w:hAnsi="Times New Roman" w:cs="Times New Roman"/>
          <w:color w:val="000000"/>
          <w:sz w:val="24"/>
          <w:szCs w:val="24"/>
          <w:shd w:val="clear" w:color="auto" w:fill="FFFFFF"/>
          <w:lang w:val="uk-UA"/>
        </w:rPr>
        <w:t xml:space="preserve">або уповноважена особа </w:t>
      </w:r>
      <w:r w:rsidRPr="00AB747A">
        <w:rPr>
          <w:rFonts w:ascii="Times New Roman" w:hAnsi="Times New Roman" w:cs="Times New Roman"/>
          <w:color w:val="000000"/>
          <w:sz w:val="24"/>
          <w:szCs w:val="24"/>
          <w:shd w:val="clear" w:color="auto" w:fill="FFFFFF"/>
          <w:lang w:val="uk-UA"/>
        </w:rPr>
        <w:t>зобов’язується:</w:t>
      </w:r>
    </w:p>
    <w:p w:rsidR="00AD29C8" w:rsidRPr="00AB747A" w:rsidRDefault="009C447A" w:rsidP="005E3B79">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shd w:val="clear" w:color="auto" w:fill="FFFFFF"/>
          <w:lang w:val="uk-UA"/>
        </w:rPr>
        <w:t xml:space="preserve">роз’яснити працівникові його права і обов’язки та істотні умови праці, наявність робочого місця, де він буде працювати; небезпечні і шкідливі виробничі </w:t>
      </w:r>
      <w:r w:rsidRPr="00AB747A">
        <w:rPr>
          <w:rFonts w:ascii="Times New Roman" w:hAnsi="Times New Roman" w:cs="Times New Roman"/>
          <w:color w:val="000000"/>
          <w:sz w:val="24"/>
          <w:szCs w:val="24"/>
          <w:lang w:val="uk-UA"/>
        </w:rPr>
        <w:t xml:space="preserve">чинники,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між адміністрацією та профспілковим комітетом </w:t>
      </w:r>
      <w:r w:rsidR="00654A3A">
        <w:rPr>
          <w:rFonts w:ascii="Times New Roman" w:hAnsi="Times New Roman" w:cs="Times New Roman"/>
          <w:color w:val="000000"/>
          <w:sz w:val="24"/>
          <w:szCs w:val="24"/>
          <w:lang w:val="uk-UA"/>
        </w:rPr>
        <w:t>закладу</w:t>
      </w:r>
      <w:r w:rsidR="00CA28CD">
        <w:rPr>
          <w:rFonts w:ascii="Times New Roman" w:hAnsi="Times New Roman" w:cs="Times New Roman"/>
          <w:color w:val="000000"/>
          <w:sz w:val="24"/>
          <w:szCs w:val="24"/>
          <w:lang w:val="uk-UA"/>
        </w:rPr>
        <w:t xml:space="preserve"> </w:t>
      </w:r>
      <w:r w:rsidRPr="00AB747A">
        <w:rPr>
          <w:rFonts w:ascii="Times New Roman" w:hAnsi="Times New Roman" w:cs="Times New Roman"/>
          <w:color w:val="000000"/>
          <w:sz w:val="24"/>
          <w:szCs w:val="24"/>
          <w:lang w:val="uk-UA"/>
        </w:rPr>
        <w:t>(</w:t>
      </w:r>
      <w:r w:rsidRPr="00AB747A">
        <w:rPr>
          <w:rFonts w:ascii="Times New Roman" w:hAnsi="Times New Roman" w:cs="Times New Roman"/>
          <w:i/>
          <w:iCs/>
          <w:color w:val="000000"/>
          <w:sz w:val="24"/>
          <w:szCs w:val="24"/>
          <w:lang w:val="uk-UA"/>
        </w:rPr>
        <w:t>далі</w:t>
      </w:r>
      <w:r w:rsidRPr="00AB747A">
        <w:rPr>
          <w:rFonts w:ascii="Times New Roman" w:hAnsi="Times New Roman" w:cs="Times New Roman"/>
          <w:color w:val="000000"/>
          <w:sz w:val="24"/>
          <w:szCs w:val="24"/>
          <w:lang w:val="uk-UA"/>
        </w:rPr>
        <w:t> — Колективний договір);</w:t>
      </w:r>
    </w:p>
    <w:p w:rsidR="00AD29C8" w:rsidRPr="00AB747A" w:rsidRDefault="009C447A" w:rsidP="005E3B79">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ознайомити працівника з Правилами та Колективним договором (під підпис);</w:t>
      </w:r>
    </w:p>
    <w:p w:rsidR="00AD29C8" w:rsidRPr="00AB747A" w:rsidRDefault="009C447A" w:rsidP="005E3B79">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визначити працівникові робоче місце, забезпечити його необхідними для роботи засобами;</w:t>
      </w:r>
    </w:p>
    <w:p w:rsidR="00AD29C8" w:rsidRPr="00AB747A" w:rsidRDefault="009C447A" w:rsidP="005E3B79">
      <w:pPr>
        <w:widowControl w:val="0"/>
        <w:numPr>
          <w:ilvl w:val="0"/>
          <w:numId w:val="5"/>
        </w:numPr>
        <w:shd w:val="clear" w:color="auto" w:fill="FFFFFF"/>
        <w:tabs>
          <w:tab w:val="left" w:pos="84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проінструктувати працівника з дотримання вимог охорони праці, виробничої санітарії, цивільного захисту та протипожежної безпеки (під підпис).</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Дію трудового договору можна припинити лише на підставах, передбачених чинним законодавством та умовами, визначеними в трудовому договорі.</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За ініціативи працівника трудові відносини припиняються згідно зі статтями 38 та 39 Кодексу законів про працю України  від 10.12.1971 № 322-VIII  (КЗпП).</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Дію трудового договору за ініціативою керівника </w:t>
      </w:r>
      <w:r w:rsidR="00654A3A">
        <w:rPr>
          <w:rFonts w:ascii="Times New Roman" w:hAnsi="Times New Roman" w:cs="Times New Roman"/>
          <w:color w:val="000000"/>
          <w:sz w:val="24"/>
          <w:szCs w:val="24"/>
          <w:shd w:val="clear" w:color="auto" w:fill="FFFFFF"/>
          <w:lang w:val="uk-UA"/>
        </w:rPr>
        <w:t xml:space="preserve">закладу </w:t>
      </w:r>
      <w:r w:rsidR="0045697A">
        <w:rPr>
          <w:rFonts w:ascii="Times New Roman" w:hAnsi="Times New Roman" w:cs="Times New Roman"/>
          <w:color w:val="000000"/>
          <w:sz w:val="24"/>
          <w:szCs w:val="24"/>
          <w:shd w:val="clear" w:color="auto" w:fill="FFFFFF"/>
          <w:lang w:val="uk-UA"/>
        </w:rPr>
        <w:t xml:space="preserve">або уповноваженої особи </w:t>
      </w:r>
      <w:r w:rsidRPr="00AB747A">
        <w:rPr>
          <w:rFonts w:ascii="Times New Roman" w:hAnsi="Times New Roman" w:cs="Times New Roman"/>
          <w:color w:val="000000"/>
          <w:sz w:val="24"/>
          <w:szCs w:val="24"/>
          <w:shd w:val="clear" w:color="auto" w:fill="FFFFFF"/>
          <w:lang w:val="uk-UA"/>
        </w:rPr>
        <w:t>можна припинити за підстав, передбачених статтями 40 та 41 КЗпП.</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Дію трудового договору може бути припинено також за умов, передбачених пунктами 1, 2, 3, 5, 6, 7 та 8 статті 36 КЗпП.</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У день звільнення керівник </w:t>
      </w:r>
      <w:r w:rsidR="00654A3A">
        <w:rPr>
          <w:rFonts w:ascii="Times New Roman" w:hAnsi="Times New Roman" w:cs="Times New Roman"/>
          <w:color w:val="000000"/>
          <w:sz w:val="24"/>
          <w:szCs w:val="24"/>
          <w:shd w:val="clear" w:color="auto" w:fill="FFFFFF"/>
          <w:lang w:val="uk-UA"/>
        </w:rPr>
        <w:t xml:space="preserve">закладу </w:t>
      </w:r>
      <w:r w:rsidR="0045697A">
        <w:rPr>
          <w:rFonts w:ascii="Times New Roman" w:hAnsi="Times New Roman" w:cs="Times New Roman"/>
          <w:color w:val="000000"/>
          <w:sz w:val="24"/>
          <w:szCs w:val="24"/>
          <w:shd w:val="clear" w:color="auto" w:fill="FFFFFF"/>
          <w:lang w:val="uk-UA"/>
        </w:rPr>
        <w:t xml:space="preserve">або уповноважена особа </w:t>
      </w:r>
      <w:r w:rsidRPr="00AB747A">
        <w:rPr>
          <w:rFonts w:ascii="Times New Roman" w:hAnsi="Times New Roman" w:cs="Times New Roman"/>
          <w:color w:val="000000"/>
          <w:sz w:val="24"/>
          <w:szCs w:val="24"/>
          <w:shd w:val="clear" w:color="auto" w:fill="FFFFFF"/>
          <w:lang w:val="uk-UA"/>
        </w:rPr>
        <w:t>має видати працівникові копію наказу про звільнення.</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Керівник </w:t>
      </w:r>
      <w:r w:rsidR="00654A3A">
        <w:rPr>
          <w:rFonts w:ascii="Times New Roman" w:hAnsi="Times New Roman" w:cs="Times New Roman"/>
          <w:color w:val="000000"/>
          <w:sz w:val="24"/>
          <w:szCs w:val="24"/>
          <w:shd w:val="clear" w:color="auto" w:fill="FFFFFF"/>
          <w:lang w:val="uk-UA"/>
        </w:rPr>
        <w:t xml:space="preserve">закладу </w:t>
      </w:r>
      <w:r w:rsidR="0045697A">
        <w:rPr>
          <w:rFonts w:ascii="Times New Roman" w:hAnsi="Times New Roman" w:cs="Times New Roman"/>
          <w:color w:val="000000"/>
          <w:sz w:val="24"/>
          <w:szCs w:val="24"/>
          <w:shd w:val="clear" w:color="auto" w:fill="FFFFFF"/>
          <w:lang w:val="uk-UA"/>
        </w:rPr>
        <w:t>або уповноважена особа зобов’язані</w:t>
      </w:r>
      <w:r w:rsidRPr="00AB747A">
        <w:rPr>
          <w:rFonts w:ascii="Times New Roman" w:hAnsi="Times New Roman" w:cs="Times New Roman"/>
          <w:color w:val="000000"/>
          <w:sz w:val="24"/>
          <w:szCs w:val="24"/>
          <w:shd w:val="clear" w:color="auto" w:fill="FFFFFF"/>
          <w:lang w:val="uk-UA"/>
        </w:rPr>
        <w:t xml:space="preserve"> у 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в трудовій книжці оформлюють відповідно до формулювання чинного законодавства із посиланням на відповідний пункт, статтю закону. Днем звільнення є останній день роботи.</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Припинення дії трудового договору оформлюють наказом керівника </w:t>
      </w:r>
      <w:r w:rsidR="00654A3A">
        <w:rPr>
          <w:rFonts w:ascii="Times New Roman" w:hAnsi="Times New Roman" w:cs="Times New Roman"/>
          <w:color w:val="000000"/>
          <w:sz w:val="24"/>
          <w:szCs w:val="24"/>
          <w:shd w:val="clear" w:color="auto" w:fill="FFFFFF"/>
          <w:lang w:val="uk-UA"/>
        </w:rPr>
        <w:t xml:space="preserve">закладу </w:t>
      </w:r>
      <w:r w:rsidR="0045697A">
        <w:rPr>
          <w:rFonts w:ascii="Times New Roman" w:hAnsi="Times New Roman" w:cs="Times New Roman"/>
          <w:color w:val="000000"/>
          <w:sz w:val="24"/>
          <w:szCs w:val="24"/>
          <w:shd w:val="clear" w:color="auto" w:fill="FFFFFF"/>
          <w:lang w:val="uk-UA"/>
        </w:rPr>
        <w:t>або уповноваженої особи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Основні обов’язки працівників</w:t>
      </w:r>
    </w:p>
    <w:p w:rsidR="00AD29C8" w:rsidRPr="00AB747A" w:rsidRDefault="00AD29C8" w:rsidP="00AB747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AD29C8" w:rsidRPr="00AB747A" w:rsidRDefault="005E3B79"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Працівники</w:t>
      </w:r>
      <w:r w:rsidR="009C447A" w:rsidRPr="00AB747A">
        <w:rPr>
          <w:rFonts w:ascii="Times New Roman" w:hAnsi="Times New Roman" w:cs="Times New Roman"/>
          <w:color w:val="000000"/>
          <w:sz w:val="24"/>
          <w:szCs w:val="24"/>
          <w:shd w:val="clear" w:color="auto" w:fill="FFFFFF"/>
          <w:lang w:val="uk-UA"/>
        </w:rPr>
        <w:t xml:space="preserve"> </w:t>
      </w:r>
      <w:r w:rsidR="00654A3A">
        <w:rPr>
          <w:rFonts w:ascii="Times New Roman" w:hAnsi="Times New Roman" w:cs="Times New Roman"/>
          <w:color w:val="000000"/>
          <w:sz w:val="24"/>
          <w:szCs w:val="24"/>
          <w:shd w:val="clear" w:color="auto" w:fill="FFFFFF"/>
          <w:lang w:val="uk-UA"/>
        </w:rPr>
        <w:t xml:space="preserve">закладу </w:t>
      </w:r>
      <w:r w:rsidR="009C447A" w:rsidRPr="00AB747A">
        <w:rPr>
          <w:rFonts w:ascii="Times New Roman" w:hAnsi="Times New Roman" w:cs="Times New Roman"/>
          <w:color w:val="000000"/>
          <w:sz w:val="24"/>
          <w:szCs w:val="24"/>
          <w:shd w:val="clear" w:color="auto" w:fill="FFFFFF"/>
          <w:lang w:val="uk-UA"/>
        </w:rPr>
        <w:t>мають право на:</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своєчасне забезпечення роботою згідно з професією та кваліфікацією відповідно до укладеного трудового договору;</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захист професійної честі, гідності;</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вільний вибір форм, методів, засобів навчання, виявлення ініціативи;</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підвищення кваліфікації, перепідготовку, вільний вибір змісту, форм навчання, організацій та установ, які здійснюють підвищення кваліфікації і перепідготовку;</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участь у громадському самоврядуванні;</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належні, безпечні та здорові умови праці;</w:t>
      </w:r>
    </w:p>
    <w:p w:rsidR="00AD29C8"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надання відповідно до чинних норм спецодягу, спецвзуття, засобів індивідуального захисту;</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заробітну плату, не нижчу від визначеної законодавством;</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моральне і матеріальне заохочення за результатами своєї праці;</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оскарження неправомірних дій посадових осіб, які дають йому завдання, що не можна виконати через </w:t>
      </w:r>
      <w:proofErr w:type="spellStart"/>
      <w:r w:rsidRPr="00AB747A">
        <w:rPr>
          <w:rFonts w:ascii="Times New Roman" w:hAnsi="Times New Roman" w:cs="Times New Roman"/>
          <w:color w:val="000000"/>
          <w:sz w:val="24"/>
          <w:szCs w:val="24"/>
          <w:shd w:val="clear" w:color="auto" w:fill="FFFFFF"/>
          <w:lang w:val="uk-UA"/>
        </w:rPr>
        <w:t>нестворення</w:t>
      </w:r>
      <w:proofErr w:type="spellEnd"/>
      <w:r w:rsidRPr="00AB747A">
        <w:rPr>
          <w:rFonts w:ascii="Times New Roman" w:hAnsi="Times New Roman" w:cs="Times New Roman"/>
          <w:color w:val="000000"/>
          <w:sz w:val="24"/>
          <w:szCs w:val="24"/>
          <w:shd w:val="clear" w:color="auto" w:fill="FFFFFF"/>
          <w:lang w:val="uk-UA"/>
        </w:rPr>
        <w:t xml:space="preserve">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оскарження дисциплінарного стягнення в порядку, встановленому чинним законодавством;</w:t>
      </w:r>
    </w:p>
    <w:p w:rsidR="00AD29C8" w:rsidRPr="00AB747A" w:rsidRDefault="009C447A" w:rsidP="005E3B79">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 xml:space="preserve">повагу і ввічливе ставлення з боку адміністрації </w:t>
      </w:r>
      <w:r w:rsidR="005E3B79">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lang w:val="uk-UA"/>
        </w:rPr>
        <w:t xml:space="preserve">, </w:t>
      </w:r>
      <w:r w:rsidR="00654A3A">
        <w:rPr>
          <w:rFonts w:ascii="Times New Roman" w:hAnsi="Times New Roman" w:cs="Times New Roman"/>
          <w:color w:val="000000"/>
          <w:sz w:val="24"/>
          <w:szCs w:val="24"/>
          <w:lang w:val="uk-UA"/>
        </w:rPr>
        <w:t>здобувачів освіти</w:t>
      </w:r>
      <w:r w:rsidRPr="00AB747A">
        <w:rPr>
          <w:rFonts w:ascii="Times New Roman" w:hAnsi="Times New Roman" w:cs="Times New Roman"/>
          <w:color w:val="000000"/>
          <w:sz w:val="24"/>
          <w:szCs w:val="24"/>
          <w:lang w:val="uk-UA"/>
        </w:rPr>
        <w:t xml:space="preserve"> і батьків.</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Працівники </w:t>
      </w:r>
      <w:r w:rsidR="00654A3A">
        <w:rPr>
          <w:rFonts w:ascii="Times New Roman" w:hAnsi="Times New Roman" w:cs="Times New Roman"/>
          <w:sz w:val="24"/>
          <w:szCs w:val="24"/>
          <w:shd w:val="clear" w:color="auto" w:fill="FFFFFF"/>
          <w:lang w:val="uk-UA"/>
        </w:rPr>
        <w:t xml:space="preserve">закладу </w:t>
      </w:r>
      <w:r w:rsidRPr="00AB747A">
        <w:rPr>
          <w:rFonts w:ascii="Times New Roman" w:hAnsi="Times New Roman" w:cs="Times New Roman"/>
          <w:sz w:val="24"/>
          <w:szCs w:val="24"/>
          <w:shd w:val="clear" w:color="auto" w:fill="FFFFFF"/>
          <w:lang w:val="uk-UA"/>
        </w:rPr>
        <w:t>зобов’язані</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7"/>
        </w:numPr>
        <w:autoSpaceDE w:val="0"/>
        <w:autoSpaceDN w:val="0"/>
        <w:adjustRightInd w:val="0"/>
        <w:spacing w:after="0" w:line="240" w:lineRule="auto"/>
        <w:ind w:left="0" w:firstLine="709"/>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своєчасно, до початку робочого дня (зміни), прибути на робоче місце та приготуватися до виконання трудових обов’язків;</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почати роботу відповідно до режиму роботи;</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виконувати своєчасно та повністю робочі завдання (функціональні обов’язки), забезпечувати належну якість виконуваних робіт;</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дотримуватися вимог з охорони праці, виробничої санітарії, цивільного захисту і</w:t>
      </w:r>
      <w:r w:rsidR="005E3B79">
        <w:rPr>
          <w:rFonts w:ascii="Times New Roman" w:hAnsi="Times New Roman" w:cs="Times New Roman"/>
          <w:color w:val="000000"/>
          <w:sz w:val="24"/>
          <w:szCs w:val="24"/>
          <w:lang w:val="uk-UA"/>
        </w:rPr>
        <w:t> </w:t>
      </w:r>
      <w:r w:rsidRPr="00AB747A">
        <w:rPr>
          <w:rFonts w:ascii="Times New Roman" w:hAnsi="Times New Roman" w:cs="Times New Roman"/>
          <w:color w:val="000000"/>
          <w:sz w:val="24"/>
          <w:szCs w:val="24"/>
          <w:lang w:val="uk-UA"/>
        </w:rPr>
        <w:t>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AD29C8"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вживати заходів для негайного усунення причин та умов, що перешкоджають або ускладнюють нормальну </w:t>
      </w:r>
      <w:r w:rsidRPr="00AB747A">
        <w:rPr>
          <w:rFonts w:ascii="Times New Roman" w:hAnsi="Times New Roman" w:cs="Times New Roman"/>
          <w:sz w:val="24"/>
          <w:szCs w:val="24"/>
          <w:shd w:val="clear" w:color="auto" w:fill="FFFFFF"/>
          <w:lang w:val="uk-UA"/>
        </w:rPr>
        <w:t xml:space="preserve">роботу </w:t>
      </w:r>
      <w:r w:rsidR="00654A3A">
        <w:rPr>
          <w:rFonts w:ascii="Times New Roman" w:hAnsi="Times New Roman" w:cs="Times New Roman"/>
          <w:sz w:val="24"/>
          <w:szCs w:val="24"/>
          <w:shd w:val="clear" w:color="auto" w:fill="FFFFFF"/>
          <w:lang w:val="uk-UA"/>
        </w:rPr>
        <w:t xml:space="preserve">закладу </w:t>
      </w:r>
      <w:r w:rsidRPr="00AB747A">
        <w:rPr>
          <w:rFonts w:ascii="Times New Roman" w:hAnsi="Times New Roman" w:cs="Times New Roman"/>
          <w:sz w:val="24"/>
          <w:szCs w:val="24"/>
          <w:shd w:val="clear" w:color="auto" w:fill="FFFFFF"/>
          <w:lang w:val="uk-UA"/>
        </w:rPr>
        <w:t>і негайно</w:t>
      </w:r>
      <w:r w:rsidRPr="00AB747A">
        <w:rPr>
          <w:rFonts w:ascii="Times New Roman" w:hAnsi="Times New Roman" w:cs="Times New Roman"/>
          <w:color w:val="000000"/>
          <w:sz w:val="24"/>
          <w:szCs w:val="24"/>
          <w:shd w:val="clear" w:color="auto" w:fill="FFFFFF"/>
          <w:lang w:val="uk-UA"/>
        </w:rPr>
        <w:t xml:space="preserve"> повідомляти про подію керівництво;</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дотримуватися правил ділового етикету у взаєминах з іншими працівниками, батьками; </w:t>
      </w:r>
    </w:p>
    <w:p w:rsidR="00AD29C8" w:rsidRPr="00AB747A" w:rsidRDefault="009C447A" w:rsidP="005E3B79">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 xml:space="preserve">берегти обладнання, інвентар, навчальні посібники, </w:t>
      </w:r>
      <w:proofErr w:type="spellStart"/>
      <w:r w:rsidRPr="00AB747A">
        <w:rPr>
          <w:rFonts w:ascii="Times New Roman" w:hAnsi="Times New Roman" w:cs="Times New Roman"/>
          <w:color w:val="000000"/>
          <w:sz w:val="24"/>
          <w:szCs w:val="24"/>
          <w:shd w:val="clear" w:color="auto" w:fill="FFFFFF"/>
          <w:lang w:val="uk-UA"/>
        </w:rPr>
        <w:t>економно</w:t>
      </w:r>
      <w:proofErr w:type="spellEnd"/>
      <w:r w:rsidRPr="00AB747A">
        <w:rPr>
          <w:rFonts w:ascii="Times New Roman" w:hAnsi="Times New Roman" w:cs="Times New Roman"/>
          <w:color w:val="000000"/>
          <w:sz w:val="24"/>
          <w:szCs w:val="24"/>
          <w:shd w:val="clear" w:color="auto" w:fill="FFFFFF"/>
          <w:lang w:val="uk-UA"/>
        </w:rPr>
        <w:t xml:space="preserve"> витрачати матеріали, тепло, електроенергію, воду, виховувати в </w:t>
      </w:r>
      <w:r w:rsidR="00654A3A">
        <w:rPr>
          <w:rFonts w:ascii="Times New Roman" w:hAnsi="Times New Roman" w:cs="Times New Roman"/>
          <w:color w:val="000000"/>
          <w:sz w:val="24"/>
          <w:szCs w:val="24"/>
          <w:shd w:val="clear" w:color="auto" w:fill="FFFFFF"/>
          <w:lang w:val="uk-UA"/>
        </w:rPr>
        <w:t>здобувачів освіти</w:t>
      </w:r>
      <w:r w:rsidRPr="00AB747A">
        <w:rPr>
          <w:rFonts w:ascii="Times New Roman" w:hAnsi="Times New Roman" w:cs="Times New Roman"/>
          <w:color w:val="000000"/>
          <w:sz w:val="24"/>
          <w:szCs w:val="24"/>
          <w:shd w:val="clear" w:color="auto" w:fill="FFFFFF"/>
          <w:lang w:val="uk-UA"/>
        </w:rPr>
        <w:t xml:space="preserve"> бережливе ставлення до майна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Педагогічні працівники </w:t>
      </w:r>
      <w:r w:rsidR="00654A3A">
        <w:rPr>
          <w:rFonts w:ascii="Times New Roman" w:hAnsi="Times New Roman" w:cs="Times New Roman"/>
          <w:color w:val="000000"/>
          <w:sz w:val="24"/>
          <w:szCs w:val="24"/>
          <w:shd w:val="clear" w:color="auto" w:fill="FFFFFF"/>
          <w:lang w:val="uk-UA"/>
        </w:rPr>
        <w:t xml:space="preserve">закладу </w:t>
      </w:r>
      <w:r w:rsidRPr="00AB747A">
        <w:rPr>
          <w:rFonts w:ascii="Times New Roman" w:hAnsi="Times New Roman" w:cs="Times New Roman"/>
          <w:color w:val="000000"/>
          <w:sz w:val="24"/>
          <w:szCs w:val="24"/>
          <w:shd w:val="clear" w:color="auto" w:fill="FFFFFF"/>
          <w:lang w:val="uk-UA"/>
        </w:rPr>
        <w:t>мають:</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забезпечувати умови для засвоєння програм на рівні обов’язкових державних вимог;</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чеснот;</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виховувати повагу до культурно-національних, духовних, історичних традицій українського народу;</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готувати </w:t>
      </w:r>
      <w:r w:rsidR="00654A3A">
        <w:rPr>
          <w:rFonts w:ascii="Times New Roman" w:hAnsi="Times New Roman" w:cs="Times New Roman"/>
          <w:color w:val="000000"/>
          <w:sz w:val="24"/>
          <w:szCs w:val="24"/>
          <w:shd w:val="clear" w:color="auto" w:fill="FFFFFF"/>
          <w:lang w:val="uk-UA"/>
        </w:rPr>
        <w:t>здобувачів освіти</w:t>
      </w:r>
      <w:r w:rsidRPr="00AB747A">
        <w:rPr>
          <w:rFonts w:ascii="Times New Roman" w:hAnsi="Times New Roman" w:cs="Times New Roman"/>
          <w:color w:val="000000"/>
          <w:sz w:val="24"/>
          <w:szCs w:val="24"/>
          <w:shd w:val="clear" w:color="auto" w:fill="FFFFFF"/>
          <w:lang w:val="uk-UA"/>
        </w:rPr>
        <w:t xml:space="preserve"> до свідомого життя в дусі взаєморозуміння, миру, злагоди між усіма народами, етнічними, національними, релігійними групами;</w:t>
      </w:r>
    </w:p>
    <w:p w:rsidR="00AD29C8"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захищати </w:t>
      </w:r>
      <w:r w:rsidR="00654A3A">
        <w:rPr>
          <w:rFonts w:ascii="Times New Roman" w:hAnsi="Times New Roman" w:cs="Times New Roman"/>
          <w:color w:val="000000"/>
          <w:sz w:val="24"/>
          <w:szCs w:val="24"/>
          <w:shd w:val="clear" w:color="auto" w:fill="FFFFFF"/>
          <w:lang w:val="uk-UA"/>
        </w:rPr>
        <w:t>здобувачів освіти</w:t>
      </w:r>
      <w:r w:rsidRPr="00AB747A">
        <w:rPr>
          <w:rFonts w:ascii="Times New Roman" w:hAnsi="Times New Roman" w:cs="Times New Roman"/>
          <w:color w:val="000000"/>
          <w:sz w:val="24"/>
          <w:szCs w:val="24"/>
          <w:shd w:val="clear" w:color="auto" w:fill="FFFFFF"/>
          <w:lang w:val="uk-UA"/>
        </w:rPr>
        <w:t xml:space="preserve"> від будь-яких форм фізичного або психічного насильства, шкідливих звичок;</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 xml:space="preserve">проводити моніторинг щодо </w:t>
      </w:r>
      <w:r w:rsidRPr="00AB747A">
        <w:rPr>
          <w:rFonts w:ascii="Times New Roman" w:hAnsi="Times New Roman" w:cs="Times New Roman"/>
          <w:color w:val="000000"/>
          <w:sz w:val="24"/>
          <w:szCs w:val="24"/>
          <w:shd w:val="clear" w:color="auto" w:fill="FFFFFF"/>
          <w:lang w:val="uk-UA"/>
        </w:rPr>
        <w:t xml:space="preserve">відвідування </w:t>
      </w:r>
      <w:r w:rsidR="00654A3A">
        <w:rPr>
          <w:rFonts w:ascii="Times New Roman" w:hAnsi="Times New Roman" w:cs="Times New Roman"/>
          <w:color w:val="000000"/>
          <w:sz w:val="24"/>
          <w:szCs w:val="24"/>
          <w:shd w:val="clear" w:color="auto" w:fill="FFFFFF"/>
          <w:lang w:val="uk-UA"/>
        </w:rPr>
        <w:t>здобувачів освіти</w:t>
      </w:r>
      <w:r w:rsidR="00CA28CD">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неухиль</w:t>
      </w:r>
      <w:r w:rsidR="00CA28CD">
        <w:rPr>
          <w:rFonts w:ascii="Times New Roman" w:hAnsi="Times New Roman" w:cs="Times New Roman"/>
          <w:color w:val="000000"/>
          <w:sz w:val="24"/>
          <w:szCs w:val="24"/>
          <w:lang w:val="uk-UA"/>
        </w:rPr>
        <w:t>но дотримуватися розкладу занять</w:t>
      </w:r>
      <w:r w:rsidRPr="00AB747A">
        <w:rPr>
          <w:rFonts w:ascii="Times New Roman" w:hAnsi="Times New Roman" w:cs="Times New Roman"/>
          <w:color w:val="000000"/>
          <w:sz w:val="24"/>
          <w:szCs w:val="24"/>
          <w:lang w:val="uk-UA"/>
        </w:rPr>
        <w:t>, завчасно</w:t>
      </w:r>
      <w:r w:rsidRPr="00AB747A">
        <w:rPr>
          <w:rFonts w:ascii="Times New Roman" w:hAnsi="Times New Roman" w:cs="Times New Roman"/>
          <w:color w:val="000000"/>
          <w:sz w:val="24"/>
          <w:szCs w:val="24"/>
          <w:shd w:val="clear" w:color="auto" w:fill="FFFFFF"/>
          <w:lang w:val="uk-UA"/>
        </w:rPr>
        <w:t xml:space="preserve"> готуватися до </w:t>
      </w:r>
      <w:r w:rsidR="00CA28CD">
        <w:rPr>
          <w:rFonts w:ascii="Times New Roman" w:hAnsi="Times New Roman" w:cs="Times New Roman"/>
          <w:color w:val="000000"/>
          <w:sz w:val="24"/>
          <w:szCs w:val="24"/>
          <w:shd w:val="clear" w:color="auto" w:fill="FFFFFF"/>
          <w:lang w:val="uk-UA"/>
        </w:rPr>
        <w:t>занять</w:t>
      </w:r>
      <w:r w:rsidRPr="00AB747A">
        <w:rPr>
          <w:rFonts w:ascii="Times New Roman" w:hAnsi="Times New Roman" w:cs="Times New Roman"/>
          <w:color w:val="000000"/>
          <w:sz w:val="24"/>
          <w:szCs w:val="24"/>
          <w:shd w:val="clear" w:color="auto" w:fill="FFFFFF"/>
          <w:lang w:val="uk-UA"/>
        </w:rPr>
        <w:t>, інших форм роботи, виготовляти дидактичні посібники тощо, у роботі використовувати технічні засоби навчання;</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брати участь у роботі педагогічної ради, вивчати педагогічну літературу, ознайомлюватися з перспективним педагогічним досвідом;</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 xml:space="preserve">співпрацювати з іншими працівниками </w:t>
      </w:r>
      <w:r w:rsidR="005E3B79">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постійно підвищувати професійний рівень, педагогічну майстерність і загальну культуру;</w:t>
      </w:r>
    </w:p>
    <w:p w:rsidR="00AD29C8" w:rsidRPr="00AB747A" w:rsidRDefault="009C447A" w:rsidP="005E3B7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співпрацювати з сім’єю </w:t>
      </w:r>
      <w:r w:rsidR="00CA28CD">
        <w:rPr>
          <w:rFonts w:ascii="Times New Roman" w:hAnsi="Times New Roman" w:cs="Times New Roman"/>
          <w:color w:val="000000"/>
          <w:sz w:val="24"/>
          <w:szCs w:val="24"/>
          <w:shd w:val="clear" w:color="auto" w:fill="FFFFFF"/>
          <w:lang w:val="uk-UA"/>
        </w:rPr>
        <w:t>здобувача освіти</w:t>
      </w:r>
      <w:r w:rsidRPr="00AB747A">
        <w:rPr>
          <w:rFonts w:ascii="Times New Roman" w:hAnsi="Times New Roman" w:cs="Times New Roman"/>
          <w:color w:val="000000"/>
          <w:sz w:val="24"/>
          <w:szCs w:val="24"/>
          <w:shd w:val="clear" w:color="auto" w:fill="FFFFFF"/>
          <w:lang w:val="uk-UA"/>
        </w:rPr>
        <w:t xml:space="preserve"> з питань виховання і навчання.</w:t>
      </w:r>
    </w:p>
    <w:p w:rsidR="00AD29C8"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Обов’язки (роботи)</w:t>
      </w:r>
      <w:r w:rsidRPr="00AB747A">
        <w:rPr>
          <w:rFonts w:ascii="Times New Roman" w:hAnsi="Times New Roman" w:cs="Times New Roman"/>
          <w:color w:val="000000"/>
          <w:sz w:val="24"/>
          <w:szCs w:val="24"/>
          <w:shd w:val="clear" w:color="auto" w:fill="FFFFFF"/>
          <w:lang w:val="uk-UA"/>
        </w:rPr>
        <w:t xml:space="preserve">, що їх виконує кожний працівник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за своєю спеціальністю, кваліфікацією чи посадою, визначено посадовими</w:t>
      </w:r>
      <w:r w:rsidR="00FC7C92">
        <w:rPr>
          <w:rFonts w:ascii="Times New Roman" w:hAnsi="Times New Roman" w:cs="Times New Roman"/>
          <w:color w:val="000000"/>
          <w:sz w:val="24"/>
          <w:szCs w:val="24"/>
          <w:shd w:val="clear" w:color="auto" w:fill="FFFFFF"/>
          <w:lang w:val="uk-UA"/>
        </w:rPr>
        <w:t xml:space="preserve"> (робочими)</w:t>
      </w:r>
      <w:r w:rsidRPr="00AB747A">
        <w:rPr>
          <w:rFonts w:ascii="Times New Roman" w:hAnsi="Times New Roman" w:cs="Times New Roman"/>
          <w:color w:val="000000"/>
          <w:sz w:val="24"/>
          <w:szCs w:val="24"/>
          <w:shd w:val="clear" w:color="auto" w:fill="FFFFFF"/>
          <w:lang w:val="uk-UA"/>
        </w:rPr>
        <w:t xml:space="preserve"> інструкціями і Правилами.</w:t>
      </w:r>
    </w:p>
    <w:p w:rsidR="00AD29C8" w:rsidRPr="00AB747A" w:rsidRDefault="00AD29C8" w:rsidP="00AB747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AD29C8" w:rsidRPr="00AB747A" w:rsidRDefault="009C447A"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 xml:space="preserve">Основні обов’язки </w:t>
      </w:r>
      <w:r w:rsidR="0045697A">
        <w:rPr>
          <w:rFonts w:ascii="Times New Roman" w:hAnsi="Times New Roman" w:cs="Times New Roman"/>
          <w:b/>
          <w:bCs/>
          <w:sz w:val="24"/>
          <w:szCs w:val="24"/>
          <w:shd w:val="clear" w:color="auto" w:fill="FFFFFF"/>
          <w:lang w:val="uk-UA"/>
        </w:rPr>
        <w:t>керівника</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Керівник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зобов’язаний:</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ознайомити працівників з Правилами та Колективним договором;</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забезпечити необхідні організаційні та економічні умови для проведення </w:t>
      </w:r>
      <w:r w:rsidR="005E3B79">
        <w:rPr>
          <w:rFonts w:ascii="Times New Roman" w:hAnsi="Times New Roman" w:cs="Times New Roman"/>
          <w:color w:val="000000"/>
          <w:sz w:val="24"/>
          <w:szCs w:val="24"/>
          <w:shd w:val="clear" w:color="auto" w:fill="FFFFFF"/>
          <w:lang w:val="uk-UA"/>
        </w:rPr>
        <w:t>освітнього</w:t>
      </w:r>
      <w:r w:rsidRPr="00AB747A">
        <w:rPr>
          <w:rFonts w:ascii="Times New Roman" w:hAnsi="Times New Roman" w:cs="Times New Roman"/>
          <w:color w:val="000000"/>
          <w:sz w:val="24"/>
          <w:szCs w:val="24"/>
          <w:shd w:val="clear" w:color="auto" w:fill="FFFFFF"/>
          <w:lang w:val="uk-UA"/>
        </w:rPr>
        <w:t xml:space="preserve"> процесу на рівні державних стандартів якості освіти, для ефективної роботи педагогічних та інших працівників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відповідно до їхньої спеціальності чи кваліфікації;</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сприяти підвищенню ефективності </w:t>
      </w:r>
      <w:r w:rsidR="005E3B79">
        <w:rPr>
          <w:rFonts w:ascii="Times New Roman" w:hAnsi="Times New Roman" w:cs="Times New Roman"/>
          <w:color w:val="000000"/>
          <w:sz w:val="24"/>
          <w:szCs w:val="24"/>
          <w:shd w:val="clear" w:color="auto" w:fill="FFFFFF"/>
          <w:lang w:val="uk-UA"/>
        </w:rPr>
        <w:t>освітнього процесу, впроваджувати в </w:t>
      </w:r>
      <w:r w:rsidRPr="00AB747A">
        <w:rPr>
          <w:rFonts w:ascii="Times New Roman" w:hAnsi="Times New Roman" w:cs="Times New Roman"/>
          <w:color w:val="000000"/>
          <w:sz w:val="24"/>
          <w:szCs w:val="24"/>
          <w:shd w:val="clear" w:color="auto" w:fill="FFFFFF"/>
          <w:lang w:val="uk-UA"/>
        </w:rPr>
        <w:t>практику роботи перспективний педагогічний досвід;</w:t>
      </w:r>
    </w:p>
    <w:p w:rsidR="00AD29C8" w:rsidRDefault="00FC7C92"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FC7C92">
        <w:rPr>
          <w:rFonts w:ascii="Times New Roman" w:hAnsi="Times New Roman" w:cs="Times New Roman"/>
          <w:color w:val="000000"/>
          <w:sz w:val="24"/>
          <w:szCs w:val="24"/>
          <w:shd w:val="clear" w:color="auto" w:fill="FFFFFF"/>
          <w:lang w:val="uk-UA"/>
        </w:rPr>
        <w:t>укладати й розривати трудові договори з працівниками відповідно до чинного законодавства;</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доводити до відома педагогічних працівників наприкінці навчального року педагогічне навантаження на наступний навчальний рік;</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надавати відпустки всім працівникам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відповідно до графіка надання відпусток;</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організовувати своєчасне проведення інструктажу працівника щодо вимог охорони праці, цивільного захисту, протипожежної безпеки та інших правил безпеки проведення робіт;</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вживати необхідних заходів для профілактики виробничого травматизму, професійних та інших захворювань працівників;</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контролювати дотримання працівниками трудової дисципліни;</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дотримуватися умов Колективного договору, уважно ставитися до повсякденних потреб працівників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забезпечувати надання їм установлених пільг та привілеїв;</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своєчасно подавати  встановлену статистичну і бухгалтерську звітність, а також інші </w:t>
      </w:r>
      <w:r w:rsidRPr="00AB747A">
        <w:rPr>
          <w:rFonts w:ascii="Times New Roman" w:hAnsi="Times New Roman" w:cs="Times New Roman"/>
          <w:color w:val="000000"/>
          <w:sz w:val="24"/>
          <w:szCs w:val="24"/>
          <w:shd w:val="clear" w:color="auto" w:fill="FFFFFF"/>
          <w:lang w:val="uk-UA"/>
        </w:rPr>
        <w:lastRenderedPageBreak/>
        <w:t xml:space="preserve">необхідні відомості про роботу і стан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забезпечувати належне утримання приміщення, опалення, освітлення, вентиляції, обладнання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AB747A" w:rsidRDefault="009C447A" w:rsidP="005E3B79">
      <w:pPr>
        <w:widowControl w:val="0"/>
        <w:numPr>
          <w:ilvl w:val="0"/>
          <w:numId w:val="9"/>
        </w:numPr>
        <w:autoSpaceDE w:val="0"/>
        <w:autoSpaceDN w:val="0"/>
        <w:adjustRightInd w:val="0"/>
        <w:spacing w:after="0" w:line="240" w:lineRule="auto"/>
        <w:ind w:left="0" w:firstLine="709"/>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дотримуватися вимог законодавства про працю під час вирішення соціально-трудових питань у закладі</w:t>
      </w:r>
      <w:r w:rsidR="005E3B79">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w:t>
      </w:r>
    </w:p>
    <w:p w:rsidR="00AD29C8" w:rsidRPr="00AB747A" w:rsidRDefault="00AD29C8" w:rsidP="00AB747A">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uk-UA"/>
        </w:rPr>
      </w:pPr>
    </w:p>
    <w:p w:rsidR="00AD29C8" w:rsidRPr="00AB747A" w:rsidRDefault="009C447A"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Робочий час і час відпочинку</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084259">
        <w:rPr>
          <w:rFonts w:ascii="Times New Roman" w:hAnsi="Times New Roman" w:cs="Times New Roman"/>
          <w:color w:val="000000"/>
          <w:sz w:val="24"/>
          <w:szCs w:val="24"/>
          <w:shd w:val="clear" w:color="auto" w:fill="FFFFFF"/>
          <w:lang w:val="uk-UA"/>
        </w:rPr>
        <w:t xml:space="preserve">Для працівників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084259">
        <w:rPr>
          <w:rFonts w:ascii="Times New Roman" w:hAnsi="Times New Roman" w:cs="Times New Roman"/>
          <w:color w:val="000000"/>
          <w:sz w:val="24"/>
          <w:szCs w:val="24"/>
          <w:shd w:val="clear" w:color="auto" w:fill="FFFFFF"/>
          <w:lang w:val="uk-UA"/>
        </w:rPr>
        <w:t xml:space="preserve">встановлено </w:t>
      </w:r>
      <w:r w:rsidR="005E3B79">
        <w:rPr>
          <w:rFonts w:ascii="Times New Roman" w:hAnsi="Times New Roman" w:cs="Times New Roman"/>
          <w:color w:val="000000"/>
          <w:sz w:val="24"/>
          <w:szCs w:val="24"/>
          <w:shd w:val="clear" w:color="auto" w:fill="FFFFFF"/>
          <w:lang w:val="uk-UA"/>
        </w:rPr>
        <w:t xml:space="preserve"> робочий тиждень з </w:t>
      </w:r>
      <w:r w:rsidRPr="00084259">
        <w:rPr>
          <w:rFonts w:ascii="Times New Roman" w:hAnsi="Times New Roman" w:cs="Times New Roman"/>
          <w:color w:val="000000"/>
          <w:sz w:val="24"/>
          <w:szCs w:val="24"/>
          <w:shd w:val="clear" w:color="auto" w:fill="FFFFFF"/>
          <w:lang w:val="uk-UA"/>
        </w:rPr>
        <w:t xml:space="preserve"> (крім сторожів, які працюють </w:t>
      </w:r>
      <w:r w:rsidRPr="00084259">
        <w:rPr>
          <w:rFonts w:ascii="Times New Roman" w:hAnsi="Times New Roman" w:cs="Times New Roman"/>
          <w:color w:val="000000"/>
          <w:sz w:val="24"/>
          <w:szCs w:val="24"/>
          <w:lang w:val="uk-UA"/>
        </w:rPr>
        <w:t>у вихідні, святкові та неробочі дні).</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Час роботи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 xml:space="preserve">з  до </w:t>
      </w:r>
      <w:r w:rsidR="005E3B79">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год. За погодженням з</w:t>
      </w:r>
      <w:r w:rsidR="005E3B79">
        <w:rPr>
          <w:rFonts w:ascii="Times New Roman" w:hAnsi="Times New Roman" w:cs="Times New Roman"/>
          <w:color w:val="000000"/>
          <w:sz w:val="24"/>
          <w:szCs w:val="24"/>
          <w:shd w:val="clear" w:color="auto" w:fill="FFFFFF"/>
          <w:lang w:val="uk-UA"/>
        </w:rPr>
        <w:t> </w:t>
      </w:r>
      <w:r w:rsidRPr="00AB747A">
        <w:rPr>
          <w:rFonts w:ascii="Times New Roman" w:hAnsi="Times New Roman" w:cs="Times New Roman"/>
          <w:color w:val="000000"/>
          <w:sz w:val="24"/>
          <w:szCs w:val="24"/>
          <w:shd w:val="clear" w:color="auto" w:fill="FFFFFF"/>
          <w:lang w:val="uk-UA"/>
        </w:rPr>
        <w:t>профспілковим комітетом окремим групам працівників може встановлюватись інший час початку і закінчення роботи.</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Перерву для відпочинку і харчування надають через чотири години</w:t>
      </w:r>
      <w:r w:rsidR="005E3B79">
        <w:rPr>
          <w:rFonts w:ascii="Times New Roman" w:hAnsi="Times New Roman" w:cs="Times New Roman"/>
          <w:color w:val="000000"/>
          <w:sz w:val="24"/>
          <w:szCs w:val="24"/>
          <w:shd w:val="clear" w:color="auto" w:fill="FFFFFF"/>
          <w:lang w:val="uk-UA"/>
        </w:rPr>
        <w:t xml:space="preserve"> </w:t>
      </w:r>
      <w:r w:rsidRPr="00084259">
        <w:rPr>
          <w:rFonts w:ascii="Times New Roman" w:hAnsi="Times New Roman" w:cs="Times New Roman"/>
          <w:color w:val="000000"/>
          <w:sz w:val="24"/>
          <w:szCs w:val="24"/>
          <w:shd w:val="clear" w:color="auto" w:fill="FFFFFF"/>
          <w:lang w:val="uk-UA"/>
        </w:rPr>
        <w:t xml:space="preserve">роботи. Працівник використовує її на власний розсуд. </w:t>
      </w:r>
      <w:r w:rsidRPr="00AB747A">
        <w:rPr>
          <w:rFonts w:ascii="Times New Roman" w:hAnsi="Times New Roman" w:cs="Times New Roman"/>
          <w:color w:val="000000"/>
          <w:sz w:val="24"/>
          <w:szCs w:val="24"/>
          <w:shd w:val="clear" w:color="auto" w:fill="FFFFFF"/>
          <w:lang w:val="uk-UA"/>
        </w:rPr>
        <w:t xml:space="preserve">Тривалість перерви не може бути меншою </w:t>
      </w:r>
      <w:r w:rsidRPr="00084259">
        <w:rPr>
          <w:rFonts w:ascii="Times New Roman" w:hAnsi="Times New Roman" w:cs="Times New Roman"/>
          <w:color w:val="000000"/>
          <w:sz w:val="24"/>
          <w:szCs w:val="24"/>
          <w:shd w:val="clear" w:color="auto" w:fill="FFFFFF"/>
          <w:lang w:val="uk-UA"/>
        </w:rPr>
        <w:t>30 хв.</w:t>
      </w:r>
      <w:r w:rsidRPr="00AB747A">
        <w:rPr>
          <w:rFonts w:ascii="Times New Roman" w:hAnsi="Times New Roman" w:cs="Times New Roman"/>
          <w:color w:val="000000"/>
          <w:sz w:val="24"/>
          <w:szCs w:val="24"/>
          <w:shd w:val="clear" w:color="auto" w:fill="FFFFFF"/>
          <w:lang w:val="uk-UA"/>
        </w:rPr>
        <w:t xml:space="preserve"> Для окремих працівників можна передбачити інший режим роботи (без обідньої перерви). </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Облік використання робочого часу працівників здійснює</w:t>
      </w:r>
      <w:r w:rsidR="00FC7C92">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Під час прийняття працівника на роботу та дії трудового договору за угодою сторін можна встановлювати неповний робочий час із визначенням тривалості роботи, її розпорядку та оплатою </w:t>
      </w:r>
      <w:proofErr w:type="spellStart"/>
      <w:r w:rsidRPr="00084259">
        <w:rPr>
          <w:rFonts w:ascii="Times New Roman" w:hAnsi="Times New Roman" w:cs="Times New Roman"/>
          <w:color w:val="000000"/>
          <w:sz w:val="24"/>
          <w:szCs w:val="24"/>
          <w:shd w:val="clear" w:color="auto" w:fill="FFFFFF"/>
          <w:lang w:val="uk-UA"/>
        </w:rPr>
        <w:t>пропорційно</w:t>
      </w:r>
      <w:proofErr w:type="spellEnd"/>
      <w:r w:rsidRPr="00084259">
        <w:rPr>
          <w:rFonts w:ascii="Times New Roman" w:hAnsi="Times New Roman" w:cs="Times New Roman"/>
          <w:color w:val="000000"/>
          <w:sz w:val="24"/>
          <w:szCs w:val="24"/>
          <w:shd w:val="clear" w:color="auto" w:fill="FFFFFF"/>
          <w:lang w:val="uk-UA"/>
        </w:rPr>
        <w:t xml:space="preserve"> до відпрацьованого часу.</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 наявності умов, передбачених частиною третьою статті 32 КЗпП, керівник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може змінювати режим роботи, встановлювати або скасовувати неповний робочий час, попередивши про це працівників за два місяці.</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 відсутності педагога або іншого працівника </w:t>
      </w:r>
      <w:r w:rsidR="00654A3A">
        <w:rPr>
          <w:rFonts w:ascii="Times New Roman" w:hAnsi="Times New Roman" w:cs="Times New Roman"/>
          <w:color w:val="000000"/>
          <w:sz w:val="24"/>
          <w:szCs w:val="24"/>
          <w:shd w:val="clear" w:color="auto" w:fill="FFFFFF"/>
          <w:lang w:val="uk-UA"/>
        </w:rPr>
        <w:t>закладу</w:t>
      </w:r>
      <w:r w:rsidR="00CA28CD">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керівник зобов’язаний терміново вжити заходів щодо його заміни іншим педагогом або працівником.</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Графіки роботи, у яких передбачено час початку і закінчення роботи, перерву для відпочинку і харчування, затверджує керівник </w:t>
      </w:r>
      <w:r w:rsidR="005E3B79">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Підсумований облік робочого часу </w:t>
      </w:r>
      <w:r w:rsidR="00D837B7">
        <w:rPr>
          <w:rFonts w:ascii="Times New Roman" w:hAnsi="Times New Roman" w:cs="Times New Roman"/>
          <w:color w:val="000000"/>
          <w:sz w:val="24"/>
          <w:szCs w:val="24"/>
          <w:shd w:val="clear" w:color="auto" w:fill="FFFFFF"/>
          <w:lang w:val="uk-UA"/>
        </w:rPr>
        <w:t>працівників</w:t>
      </w:r>
      <w:r w:rsidRPr="00084259">
        <w:rPr>
          <w:rFonts w:ascii="Times New Roman" w:hAnsi="Times New Roman" w:cs="Times New Roman"/>
          <w:color w:val="000000"/>
          <w:sz w:val="24"/>
          <w:szCs w:val="24"/>
          <w:shd w:val="clear" w:color="auto" w:fill="FFFFFF"/>
          <w:lang w:val="uk-UA"/>
        </w:rPr>
        <w:t xml:space="preserve"> здійснюють за табелем обліку використання робочого часу та затвердженим графіком роботи за обліковий період. Норму робочого часу за обліковий період визначають шляхом множення тривалості робочого дня, встановленої законодавством, на кількість робочих днів, що припадають на обліковий період, за календарем  робочого тижня з різною тривалістю кожного робочого дня, з урахуванням її скорочення напередодні святкових і неробочих днів. Загальну кількість надурочних годин за обліковий період визначають як різницю між фактично відпрацьованим часом і нормою годин за цей період. Під час підрахунку нормальної кількості робочих годин облікового періоду виключають дні, які за графіком або розпорядком роботи припадають на час, упродовж якого працівник відповідно до законодавства був звільнений від виконання трудових обов’язків (відпустка, виконання державних, громадських обов’язків, тимчасова непрацездатність).</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При підсумованому обліку робочого часу час роботи понад норму робочого часу облікового періоду є надурочним і компенсується в порядку, передбаченому статтею 106 КЗпП.</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Під час виконання роботи поза межами </w:t>
      </w:r>
      <w:r w:rsidR="00654A3A">
        <w:rPr>
          <w:rFonts w:ascii="Times New Roman" w:hAnsi="Times New Roman" w:cs="Times New Roman"/>
          <w:color w:val="000000"/>
          <w:sz w:val="24"/>
          <w:szCs w:val="24"/>
          <w:shd w:val="clear" w:color="auto" w:fill="FFFFFF"/>
          <w:lang w:val="uk-UA"/>
        </w:rPr>
        <w:t>закладу</w:t>
      </w:r>
      <w:r w:rsidRPr="00AB747A">
        <w:rPr>
          <w:rFonts w:ascii="Times New Roman" w:hAnsi="Times New Roman" w:cs="Times New Roman"/>
          <w:color w:val="000000"/>
          <w:sz w:val="24"/>
          <w:szCs w:val="24"/>
          <w:shd w:val="clear" w:color="auto" w:fill="FFFFFF"/>
          <w:lang w:val="uk-UA"/>
        </w:rPr>
        <w:t>(службове відрядження) працівник працює в режимі, загальновстановленому для закладу (установи, організації), до якої він відряджений.</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Чергування працівників після закінчення робочого дня, у вихідні, святкові та неробочі дні призначають лише у виняткових випадках. Графік і тривалість чергування затверджує керівник </w:t>
      </w:r>
      <w:r w:rsidR="00654A3A">
        <w:rPr>
          <w:rFonts w:ascii="Times New Roman" w:hAnsi="Times New Roman" w:cs="Times New Roman"/>
          <w:color w:val="000000"/>
          <w:sz w:val="24"/>
          <w:szCs w:val="24"/>
          <w:shd w:val="clear" w:color="auto" w:fill="FFFFFF"/>
          <w:lang w:val="uk-UA"/>
        </w:rPr>
        <w:t xml:space="preserve">закладу </w:t>
      </w:r>
      <w:r w:rsidRPr="00084259">
        <w:rPr>
          <w:rFonts w:ascii="Times New Roman" w:hAnsi="Times New Roman" w:cs="Times New Roman"/>
          <w:color w:val="000000"/>
          <w:sz w:val="24"/>
          <w:szCs w:val="24"/>
          <w:shd w:val="clear" w:color="auto" w:fill="FFFFFF"/>
          <w:lang w:val="uk-UA"/>
        </w:rPr>
        <w:t xml:space="preserve">за погодженням із профспілковим комітетом. Залучення працівників до чергування проводять за письмовим наказом керівника </w:t>
      </w:r>
      <w:r w:rsidR="005E3B79">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у якому зазначають умови та порядок роботи в дні чергування.</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Заборонено залучати до чергування працівників більше одного разу на місяць, крім випадків, передбачених законодавством, а також чергування у вихідні, святкові та неробочі дні вагітних жінок та жінок, які мають дітей віком до трьох років, і працівників, молодших вісімнадцяти років.</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У вихідні, святкові та неробочі дні не можна залучати до чергування вагітних жінок, жінок, які мають дітей віком до трьох років, і працівників, молодших вісімнадцяти років.</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Жінок, які мають дітей-інвалідів або дітей віком від трьох до чотирнадцяти років, не можна залучати до чергування у вихідні, святкові та неробочі дні без їх письмової згоди.</w:t>
      </w:r>
    </w:p>
    <w:p w:rsidR="00AD29C8" w:rsidRPr="00AB747A" w:rsidRDefault="00D837B7"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Під час</w:t>
      </w:r>
      <w:r w:rsidR="009C447A" w:rsidRPr="00AB747A">
        <w:rPr>
          <w:rFonts w:ascii="Times New Roman" w:hAnsi="Times New Roman" w:cs="Times New Roman"/>
          <w:color w:val="000000"/>
          <w:sz w:val="24"/>
          <w:szCs w:val="24"/>
          <w:shd w:val="clear" w:color="auto" w:fill="FFFFFF"/>
          <w:lang w:val="uk-UA"/>
        </w:rPr>
        <w:t xml:space="preserve"> оздоровчого періоду, що не збігається з щорічною відпусткою, керівник </w:t>
      </w:r>
      <w:r w:rsidR="00654A3A">
        <w:rPr>
          <w:rFonts w:ascii="Times New Roman" w:hAnsi="Times New Roman" w:cs="Times New Roman"/>
          <w:color w:val="000000"/>
          <w:sz w:val="24"/>
          <w:szCs w:val="24"/>
          <w:shd w:val="clear" w:color="auto" w:fill="FFFFFF"/>
          <w:lang w:val="uk-UA"/>
        </w:rPr>
        <w:t xml:space="preserve">закладу </w:t>
      </w:r>
      <w:r w:rsidR="009C447A" w:rsidRPr="00AB747A">
        <w:rPr>
          <w:rFonts w:ascii="Times New Roman" w:hAnsi="Times New Roman" w:cs="Times New Roman"/>
          <w:color w:val="000000"/>
          <w:sz w:val="24"/>
          <w:szCs w:val="24"/>
          <w:shd w:val="clear" w:color="auto" w:fill="FFFFFF"/>
          <w:lang w:val="uk-UA"/>
        </w:rPr>
        <w:t>залучає працівників до педагогічної та організаційної роботи в межах часу, що не перевищує їхнього навчального навантаження до початку оздоровчого періоду.</w:t>
      </w:r>
    </w:p>
    <w:p w:rsidR="00AD29C8" w:rsidRPr="00084259"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Черговість надання щорічних відпусток визначають графіком відпусток, які в термін до 15 січня затверджує  за погодженням з профспілковим комітетом. Такі графіки доводять до відома всіх працівників під підпис. Під час складання графіка відпусток ураховують інтереси </w:t>
      </w:r>
      <w:r w:rsidR="005E3B79">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особисті інтереси працівників та можливості для їхнього відпочинку.</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 зобов’язаний письмово повідомити працівника про дату початку відпустки не пізніше, як за два тижні до встановленого графіком терміну.</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Поділ відпустки на частини допускають на прохання працівника за умови, щоб основна її частина була не менше </w:t>
      </w:r>
      <w:r w:rsidR="005E3B79">
        <w:rPr>
          <w:rFonts w:ascii="Times New Roman" w:hAnsi="Times New Roman" w:cs="Times New Roman"/>
          <w:color w:val="000000"/>
          <w:sz w:val="24"/>
          <w:szCs w:val="24"/>
          <w:shd w:val="clear" w:color="auto" w:fill="FFFFFF"/>
          <w:lang w:val="uk-UA"/>
        </w:rPr>
        <w:t xml:space="preserve"> </w:t>
      </w:r>
      <w:r w:rsidRPr="00AB747A">
        <w:rPr>
          <w:rFonts w:ascii="Times New Roman" w:hAnsi="Times New Roman" w:cs="Times New Roman"/>
          <w:color w:val="000000"/>
          <w:sz w:val="24"/>
          <w:szCs w:val="24"/>
          <w:shd w:val="clear" w:color="auto" w:fill="FFFFFF"/>
          <w:lang w:val="uk-UA"/>
        </w:rPr>
        <w:t>днів.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поспіль.</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Працівникам </w:t>
      </w:r>
      <w:r w:rsidR="00654A3A">
        <w:rPr>
          <w:rFonts w:ascii="Times New Roman" w:hAnsi="Times New Roman" w:cs="Times New Roman"/>
          <w:color w:val="000000"/>
          <w:sz w:val="24"/>
          <w:szCs w:val="24"/>
          <w:shd w:val="clear" w:color="auto" w:fill="FFFFFF"/>
          <w:lang w:val="uk-UA"/>
        </w:rPr>
        <w:t xml:space="preserve">закладу </w:t>
      </w:r>
      <w:r w:rsidRPr="00AB747A">
        <w:rPr>
          <w:rFonts w:ascii="Times New Roman" w:hAnsi="Times New Roman" w:cs="Times New Roman"/>
          <w:color w:val="000000"/>
          <w:sz w:val="24"/>
          <w:szCs w:val="24"/>
          <w:shd w:val="clear" w:color="auto" w:fill="FFFFFF"/>
          <w:lang w:val="uk-UA"/>
        </w:rPr>
        <w:t>заборонено:</w:t>
      </w:r>
    </w:p>
    <w:p w:rsidR="00AD29C8" w:rsidRPr="00AB747A" w:rsidRDefault="009C447A" w:rsidP="005E3B7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змінювати на власний розсуд розклад занять і графіки роботи;</w:t>
      </w:r>
    </w:p>
    <w:p w:rsidR="00AD29C8" w:rsidRDefault="009C447A" w:rsidP="005E3B7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продовжувати або скорочувати тривалість занять і перерв між ними;</w:t>
      </w:r>
    </w:p>
    <w:p w:rsidR="00AD29C8" w:rsidRPr="00AB747A" w:rsidRDefault="009C447A" w:rsidP="005E3B7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передоручати виконання трудових обов’язків.</w:t>
      </w:r>
    </w:p>
    <w:p w:rsidR="00AD29C8" w:rsidRPr="00AB747A" w:rsidRDefault="009C447A" w:rsidP="005E3B79">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Заборонено в робочий час:</w:t>
      </w:r>
    </w:p>
    <w:p w:rsidR="00AD29C8" w:rsidRDefault="009C447A" w:rsidP="005E3B79">
      <w:pPr>
        <w:widowControl w:val="0"/>
        <w:numPr>
          <w:ilvl w:val="0"/>
          <w:numId w:val="11"/>
        </w:numPr>
        <w:shd w:val="clear" w:color="auto" w:fill="FFFFFF"/>
        <w:tabs>
          <w:tab w:val="left" w:pos="142"/>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відволікати педагогічних працівників від їхніх безпосередніх обов’язків для участі в різних господарських роботах, заходах, не пов’язаних з </w:t>
      </w:r>
      <w:r w:rsidR="005E3B79">
        <w:rPr>
          <w:rFonts w:ascii="Times New Roman" w:hAnsi="Times New Roman" w:cs="Times New Roman"/>
          <w:color w:val="000000"/>
          <w:sz w:val="24"/>
          <w:szCs w:val="24"/>
          <w:shd w:val="clear" w:color="auto" w:fill="FFFFFF"/>
          <w:lang w:val="uk-UA"/>
        </w:rPr>
        <w:t>освітнім</w:t>
      </w:r>
      <w:r w:rsidRPr="00AB747A">
        <w:rPr>
          <w:rFonts w:ascii="Times New Roman" w:hAnsi="Times New Roman" w:cs="Times New Roman"/>
          <w:color w:val="000000"/>
          <w:sz w:val="24"/>
          <w:szCs w:val="24"/>
          <w:shd w:val="clear" w:color="auto" w:fill="FFFFFF"/>
          <w:lang w:val="uk-UA"/>
        </w:rPr>
        <w:t xml:space="preserve"> процесом;</w:t>
      </w:r>
    </w:p>
    <w:p w:rsidR="00AD29C8" w:rsidRPr="00AB747A" w:rsidRDefault="009C447A" w:rsidP="005E3B79">
      <w:pPr>
        <w:widowControl w:val="0"/>
        <w:numPr>
          <w:ilvl w:val="0"/>
          <w:numId w:val="1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відволікати працівників </w:t>
      </w:r>
      <w:r w:rsidR="00654A3A">
        <w:rPr>
          <w:rFonts w:ascii="Times New Roman" w:hAnsi="Times New Roman" w:cs="Times New Roman"/>
          <w:color w:val="000000"/>
          <w:sz w:val="24"/>
          <w:szCs w:val="24"/>
          <w:shd w:val="clear" w:color="auto" w:fill="FFFFFF"/>
          <w:lang w:val="uk-UA"/>
        </w:rPr>
        <w:t xml:space="preserve">закладу  </w:t>
      </w:r>
      <w:r w:rsidRPr="00AB747A">
        <w:rPr>
          <w:rFonts w:ascii="Times New Roman" w:hAnsi="Times New Roman" w:cs="Times New Roman"/>
          <w:color w:val="000000"/>
          <w:sz w:val="24"/>
          <w:szCs w:val="24"/>
          <w:shd w:val="clear" w:color="auto" w:fill="FFFFFF"/>
          <w:lang w:val="uk-UA"/>
        </w:rPr>
        <w:t>від виконання професійних обов’язків.</w:t>
      </w:r>
    </w:p>
    <w:p w:rsidR="00AD29C8" w:rsidRPr="00AB747A" w:rsidRDefault="00AD29C8" w:rsidP="00AB747A">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4"/>
          <w:szCs w:val="24"/>
          <w:shd w:val="clear" w:color="auto" w:fill="FFFFFF"/>
          <w:lang w:val="uk-UA"/>
        </w:rPr>
      </w:pPr>
    </w:p>
    <w:p w:rsidR="00AD29C8" w:rsidRPr="00AB747A" w:rsidRDefault="009C447A"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Заохочення за успіхи в роботі</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084259"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За зразкове виконання обов’язків, установлених трудовим договором, ініціативу, тривалу і бездоганну роботу, значні трудові досягнення застосовують такі види заохочення, як:</w:t>
      </w:r>
    </w:p>
    <w:p w:rsidR="00AD29C8" w:rsidRPr="00AB747A"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оголошення подяки;</w:t>
      </w:r>
    </w:p>
    <w:p w:rsidR="00AD29C8" w:rsidRPr="00AB747A"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призначення премії;</w:t>
      </w:r>
    </w:p>
    <w:p w:rsidR="00AD29C8" w:rsidRPr="00AB747A"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нагородження цінним подарунком;</w:t>
      </w:r>
    </w:p>
    <w:p w:rsidR="00AD29C8" w:rsidRPr="00AB747A" w:rsidRDefault="009C447A" w:rsidP="005E3B79">
      <w:pPr>
        <w:widowControl w:val="0"/>
        <w:numPr>
          <w:ilvl w:val="0"/>
          <w:numId w:val="1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нагородження грамотами, іншими відзнаками.</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 особливі трудові досягнення керівник </w:t>
      </w:r>
      <w:r w:rsidR="00654A3A">
        <w:rPr>
          <w:rFonts w:ascii="Times New Roman" w:hAnsi="Times New Roman" w:cs="Times New Roman"/>
          <w:color w:val="000000"/>
          <w:sz w:val="24"/>
          <w:szCs w:val="24"/>
          <w:shd w:val="clear" w:color="auto" w:fill="FFFFFF"/>
          <w:lang w:val="uk-UA"/>
        </w:rPr>
        <w:t xml:space="preserve">закладу </w:t>
      </w:r>
      <w:r w:rsidRPr="00AB747A">
        <w:rPr>
          <w:rFonts w:ascii="Times New Roman" w:hAnsi="Times New Roman" w:cs="Times New Roman"/>
          <w:color w:val="000000"/>
          <w:sz w:val="24"/>
          <w:szCs w:val="24"/>
          <w:shd w:val="clear" w:color="auto" w:fill="FFFFFF"/>
          <w:lang w:val="uk-UA"/>
        </w:rPr>
        <w:t>разом із профспілковим комітетом, іншими органами громадського самоврядування можуть порушити клопотання щодо представлення працівників до державних нагород.</w:t>
      </w:r>
    </w:p>
    <w:p w:rsidR="00AD29C8"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 видає наказ про заохочення і доводить його до відома всього колективу. Відомості про заохочення заносять до трудової книжки працівника.</w:t>
      </w:r>
    </w:p>
    <w:p w:rsidR="00AD29C8" w:rsidRPr="00AB747A" w:rsidRDefault="00AD29C8" w:rsidP="005E3B79">
      <w:pPr>
        <w:widowControl w:val="0"/>
        <w:shd w:val="clear" w:color="auto" w:fill="FFFFFF"/>
        <w:autoSpaceDE w:val="0"/>
        <w:autoSpaceDN w:val="0"/>
        <w:adjustRightInd w:val="0"/>
        <w:spacing w:after="0" w:line="240" w:lineRule="auto"/>
        <w:ind w:firstLine="709"/>
        <w:rPr>
          <w:rFonts w:ascii="Times New Roman" w:hAnsi="Times New Roman" w:cs="Times New Roman"/>
          <w:b/>
          <w:bCs/>
          <w:sz w:val="24"/>
          <w:szCs w:val="24"/>
          <w:shd w:val="clear" w:color="auto" w:fill="FFFFFF"/>
          <w:lang w:val="uk-UA"/>
        </w:rPr>
      </w:pPr>
    </w:p>
    <w:p w:rsidR="00AD29C8" w:rsidRPr="00AB747A" w:rsidRDefault="009C447A" w:rsidP="00084259">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Дисциплінарна відповідальність працівників</w:t>
      </w:r>
    </w:p>
    <w:p w:rsidR="00AD29C8" w:rsidRPr="00AB747A" w:rsidRDefault="00AD29C8" w:rsidP="00AB747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AD29C8" w:rsidRPr="00084259"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Працівник несе відповідальність за порушення трудової дисципліни, зокрема за:</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прогул без поважних причин (зокрема й відсутність на роботі більше трьох годин протягом робочого дня);</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появі на роботі в нетверезому стані або стані наркотичного (токсичного) сп’яніння;</w:t>
      </w:r>
    </w:p>
    <w:p w:rsidR="00AD29C8"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розпивання спиртних напоїв на робочому місці;</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недотримання технології виробництва, що зумовлює низьку якість продукції;</w:t>
      </w:r>
    </w:p>
    <w:p w:rsidR="00AD29C8" w:rsidRPr="00AB747A" w:rsidRDefault="009C447A" w:rsidP="005E3B79">
      <w:pPr>
        <w:widowControl w:val="0"/>
        <w:numPr>
          <w:ilvl w:val="0"/>
          <w:numId w:val="1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вчинення за місцем роботи розкрадання майна власника.</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 порушення трудової дисципліни до працівника може бути застосовано лише один з таких заходів стягнення:</w:t>
      </w:r>
    </w:p>
    <w:p w:rsidR="00AD29C8" w:rsidRPr="00AB747A" w:rsidRDefault="009C447A" w:rsidP="005E3B79">
      <w:pPr>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догана;</w:t>
      </w:r>
    </w:p>
    <w:p w:rsidR="00AD29C8" w:rsidRPr="00AB747A" w:rsidRDefault="009C447A" w:rsidP="005E3B79">
      <w:pPr>
        <w:widowControl w:val="0"/>
        <w:numPr>
          <w:ilvl w:val="0"/>
          <w:numId w:val="1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звільнення.</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Звільнення як дисциплінарне стягнення застосовують відповідно до пунктів 3, 4, 7, 8 статей 40, 41 КЗпП.</w:t>
      </w:r>
    </w:p>
    <w:p w:rsidR="00AD29C8" w:rsidRPr="00084259"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Працівники, обрані до складу профспілкового комітету закладу</w:t>
      </w:r>
      <w:r w:rsidR="005E3B79">
        <w:rPr>
          <w:rFonts w:ascii="Times New Roman" w:hAnsi="Times New Roman" w:cs="Times New Roman"/>
          <w:color w:val="000000"/>
          <w:sz w:val="24"/>
          <w:szCs w:val="24"/>
          <w:shd w:val="clear" w:color="auto" w:fill="FFFFFF"/>
          <w:lang w:val="uk-UA"/>
        </w:rPr>
        <w:t xml:space="preserve"> освіти</w:t>
      </w:r>
      <w:r w:rsidRPr="00084259">
        <w:rPr>
          <w:rFonts w:ascii="Times New Roman" w:hAnsi="Times New Roman" w:cs="Times New Roman"/>
          <w:color w:val="000000"/>
          <w:sz w:val="24"/>
          <w:szCs w:val="24"/>
          <w:shd w:val="clear" w:color="auto" w:fill="FFFFFF"/>
          <w:lang w:val="uk-UA"/>
        </w:rPr>
        <w:t xml:space="preserve">, не звільнені від основної діяльності, не можуть бути піддані дисциплінарному стягненню — без попередньої згоди профспілкового комітету </w:t>
      </w:r>
      <w:r w:rsidR="005E3B79">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w:t>
      </w:r>
    </w:p>
    <w:p w:rsidR="00AD29C8" w:rsidRPr="00084259"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Дисциплінарні стягнення застосовує  безпосередньо після виявлення провини, але не пізніше місяця від дня її виявлення, не враховуючи час хвороби працівника або перебування його у відпустці.</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Для застосування дисциплінарного стягнення керівник </w:t>
      </w:r>
      <w:r w:rsidR="00654A3A">
        <w:rPr>
          <w:rFonts w:ascii="Times New Roman" w:hAnsi="Times New Roman" w:cs="Times New Roman"/>
          <w:color w:val="000000"/>
          <w:sz w:val="24"/>
          <w:szCs w:val="24"/>
          <w:shd w:val="clear" w:color="auto" w:fill="FFFFFF"/>
          <w:lang w:val="uk-UA"/>
        </w:rPr>
        <w:t xml:space="preserve">закладу </w:t>
      </w:r>
      <w:r w:rsidRPr="00AB747A">
        <w:rPr>
          <w:rFonts w:ascii="Times New Roman" w:hAnsi="Times New Roman" w:cs="Times New Roman"/>
          <w:color w:val="000000"/>
          <w:sz w:val="24"/>
          <w:szCs w:val="24"/>
          <w:shd w:val="clear" w:color="auto" w:fill="FFFFFF"/>
          <w:lang w:val="uk-UA"/>
        </w:rPr>
        <w:t>має вимагати від працівника письмового пояснення скоєного вчинку. Відмова працівника надати пояснення не може бути перешкодою для застосування стягнення. Порядок накладання дисциплінарного стягнення визначено законодавством про працю.</w:t>
      </w:r>
    </w:p>
    <w:p w:rsidR="00AD29C8" w:rsidRPr="00AB747A"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Повне або часткове позбавлення премії, зменшення або скасування доплат, винагород та інших заохочувальних виплат може проводитися незалежно від дисциплінарного стягнення на умовах, визначених Колективним договором (положенням про преміювання). Протягом строку дисциплінарного стягнення до працівника не застосовують заходи заохочення, передбачені пунктом 6.1 Правил.</w:t>
      </w:r>
    </w:p>
    <w:p w:rsidR="00AD29C8" w:rsidRDefault="009C447A" w:rsidP="005E3B79">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084259">
        <w:rPr>
          <w:rFonts w:ascii="Times New Roman" w:hAnsi="Times New Roman" w:cs="Times New Roman"/>
          <w:color w:val="000000"/>
          <w:sz w:val="24"/>
          <w:szCs w:val="24"/>
          <w:shd w:val="clear" w:color="auto" w:fill="FFFFFF"/>
          <w:lang w:val="uk-UA"/>
        </w:rPr>
        <w:t>Якщо протягом року з дня накладання дисциплінарного стягнення працівника не буде піддано новому дисциплінарному стягненню, то його вважають таким, який не мав дисциплінарного стягнення. Якщо працівник не допустив нового порушення дисципліни і до того ж проявив себе як сумлінний працівник, стягнення може бути знято до закінчення одного року. Протягом строку дії дисциплінарного</w:t>
      </w:r>
      <w:r w:rsidRPr="00AB747A">
        <w:rPr>
          <w:rFonts w:ascii="Times New Roman" w:hAnsi="Times New Roman" w:cs="Times New Roman"/>
          <w:color w:val="000000"/>
          <w:sz w:val="24"/>
          <w:szCs w:val="24"/>
          <w:lang w:val="uk-UA"/>
        </w:rPr>
        <w:t xml:space="preserve"> стягнення заходи заохочення до працівника не застосовують.</w:t>
      </w:r>
    </w:p>
    <w:p w:rsidR="00AD29C8" w:rsidRPr="00654A3A" w:rsidRDefault="00AD29C8" w:rsidP="005E3B79">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56395B" w:rsidRPr="0056395B" w:rsidRDefault="0056395B" w:rsidP="0056395B">
      <w:pPr>
        <w:pStyle w:val="a9"/>
        <w:widowControl w:val="0"/>
        <w:shd w:val="clear" w:color="auto" w:fill="FFFFFF"/>
        <w:autoSpaceDE w:val="0"/>
        <w:autoSpaceDN w:val="0"/>
        <w:adjustRightInd w:val="0"/>
        <w:spacing w:after="0" w:line="240" w:lineRule="auto"/>
        <w:ind w:left="360"/>
        <w:rPr>
          <w:rFonts w:ascii="Times New Roman" w:eastAsia="Times New Roman" w:hAnsi="Times New Roman" w:cs="Times New Roman"/>
          <w:b/>
          <w:color w:val="000000"/>
          <w:sz w:val="24"/>
          <w:szCs w:val="20"/>
          <w:lang w:val="uk-UA"/>
        </w:rPr>
      </w:pPr>
    </w:p>
    <w:p w:rsidR="00AB747A" w:rsidRDefault="00AB747A" w:rsidP="00AB747A">
      <w:pPr>
        <w:widowControl w:val="0"/>
        <w:shd w:val="clear" w:color="auto" w:fill="FFFFFF"/>
        <w:autoSpaceDE w:val="0"/>
        <w:autoSpaceDN w:val="0"/>
        <w:adjustRightInd w:val="0"/>
        <w:spacing w:after="0" w:line="240" w:lineRule="auto"/>
        <w:ind w:hanging="570"/>
        <w:jc w:val="both"/>
        <w:rPr>
          <w:rFonts w:ascii="Times New Roman" w:hAnsi="Times New Roman" w:cs="Times New Roman"/>
          <w:color w:val="000000"/>
          <w:sz w:val="24"/>
          <w:szCs w:val="24"/>
          <w:lang w:val="uk-UA"/>
        </w:rPr>
      </w:pPr>
    </w:p>
    <w:p w:rsidR="00572348" w:rsidRDefault="00572348" w:rsidP="00AB747A">
      <w:pPr>
        <w:widowControl w:val="0"/>
        <w:shd w:val="clear" w:color="auto" w:fill="FFFFFF"/>
        <w:autoSpaceDE w:val="0"/>
        <w:autoSpaceDN w:val="0"/>
        <w:adjustRightInd w:val="0"/>
        <w:spacing w:after="0" w:line="240" w:lineRule="auto"/>
        <w:ind w:hanging="570"/>
        <w:jc w:val="both"/>
        <w:rPr>
          <w:rFonts w:ascii="Times New Roman" w:hAnsi="Times New Roman" w:cs="Times New Roman"/>
          <w:color w:val="000000"/>
          <w:sz w:val="24"/>
          <w:szCs w:val="24"/>
          <w:lang w:val="uk-UA"/>
        </w:rPr>
      </w:pPr>
    </w:p>
    <w:p w:rsidR="0056395B" w:rsidRPr="0056395B" w:rsidRDefault="0056395B" w:rsidP="00AB747A">
      <w:pPr>
        <w:widowControl w:val="0"/>
        <w:shd w:val="clear" w:color="auto" w:fill="FFFFFF"/>
        <w:autoSpaceDE w:val="0"/>
        <w:autoSpaceDN w:val="0"/>
        <w:adjustRightInd w:val="0"/>
        <w:spacing w:after="0" w:line="240" w:lineRule="auto"/>
        <w:ind w:hanging="570"/>
        <w:jc w:val="both"/>
        <w:rPr>
          <w:rFonts w:ascii="Times New Roman" w:hAnsi="Times New Roman" w:cs="Times New Roman"/>
          <w:color w:val="000000"/>
          <w:sz w:val="24"/>
          <w:szCs w:val="24"/>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878"/>
      </w:tblGrid>
      <w:tr w:rsidR="00AB747A" w:rsidRPr="005B1C3E" w:rsidTr="00AB747A">
        <w:trPr>
          <w:trHeight w:val="60"/>
        </w:trPr>
        <w:tc>
          <w:tcPr>
            <w:tcW w:w="2525" w:type="pct"/>
          </w:tcPr>
          <w:p w:rsidR="00AB747A" w:rsidRPr="00B376E8" w:rsidRDefault="00AB747A" w:rsidP="00AB747A">
            <w:pPr>
              <w:widowControl w:val="0"/>
              <w:autoSpaceDE w:val="0"/>
              <w:autoSpaceDN w:val="0"/>
              <w:adjustRightInd w:val="0"/>
              <w:rPr>
                <w:rFonts w:ascii="Times New Roman" w:hAnsi="Times New Roman" w:cs="Times New Roman"/>
                <w:bCs/>
                <w:color w:val="000000"/>
                <w:sz w:val="24"/>
                <w:szCs w:val="24"/>
                <w:lang w:val="uk-UA"/>
              </w:rPr>
            </w:pPr>
            <w:r w:rsidRPr="00B376E8">
              <w:rPr>
                <w:rFonts w:ascii="Times New Roman" w:hAnsi="Times New Roman" w:cs="Times New Roman"/>
                <w:bCs/>
                <w:color w:val="000000"/>
                <w:sz w:val="24"/>
                <w:szCs w:val="24"/>
                <w:lang w:val="uk-UA"/>
              </w:rPr>
              <w:t>АДМІНІСТРАЦІЯ</w:t>
            </w:r>
          </w:p>
          <w:p w:rsidR="00AB747A"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Директор</w:t>
            </w:r>
          </w:p>
          <w:p w:rsidR="00AB747A" w:rsidRPr="00B376E8" w:rsidRDefault="008C33A2" w:rsidP="00AB747A">
            <w:pPr>
              <w:widowControl w:val="0"/>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комунального закла</w:t>
            </w:r>
            <w:r w:rsidR="00AB747A">
              <w:rPr>
                <w:rFonts w:ascii="Times New Roman" w:hAnsi="Times New Roman" w:cs="Times New Roman"/>
                <w:color w:val="000000"/>
                <w:sz w:val="24"/>
                <w:szCs w:val="24"/>
                <w:lang w:val="uk-UA"/>
              </w:rPr>
              <w:t>ду "Мала академія наук" учнівської молоді Херсонської обласної ради</w:t>
            </w:r>
          </w:p>
        </w:tc>
        <w:tc>
          <w:tcPr>
            <w:tcW w:w="2475" w:type="pct"/>
          </w:tcPr>
          <w:p w:rsidR="00AB747A" w:rsidRPr="00B376E8" w:rsidRDefault="00AB747A" w:rsidP="00AB747A">
            <w:pPr>
              <w:widowControl w:val="0"/>
              <w:autoSpaceDE w:val="0"/>
              <w:autoSpaceDN w:val="0"/>
              <w:adjustRightInd w:val="0"/>
              <w:rPr>
                <w:rFonts w:ascii="Times New Roman" w:hAnsi="Times New Roman" w:cs="Times New Roman"/>
                <w:bCs/>
                <w:color w:val="000000"/>
                <w:sz w:val="24"/>
                <w:szCs w:val="24"/>
                <w:lang w:val="uk-UA"/>
              </w:rPr>
            </w:pPr>
            <w:r w:rsidRPr="00B376E8">
              <w:rPr>
                <w:rFonts w:ascii="Times New Roman" w:hAnsi="Times New Roman" w:cs="Times New Roman"/>
                <w:bCs/>
                <w:color w:val="000000"/>
                <w:sz w:val="24"/>
                <w:szCs w:val="24"/>
                <w:lang w:val="uk-UA"/>
              </w:rPr>
              <w:t>ПРОФСПІЛКОВИЙ КОМІТЕТ</w:t>
            </w: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Голова профспілкового комітету</w:t>
            </w: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комунал</w:t>
            </w:r>
            <w:r w:rsidR="008C33A2">
              <w:rPr>
                <w:rFonts w:ascii="Times New Roman" w:hAnsi="Times New Roman" w:cs="Times New Roman"/>
                <w:color w:val="000000"/>
                <w:sz w:val="24"/>
                <w:szCs w:val="24"/>
                <w:lang w:val="uk-UA"/>
              </w:rPr>
              <w:t>ьного закла</w:t>
            </w:r>
            <w:r>
              <w:rPr>
                <w:rFonts w:ascii="Times New Roman" w:hAnsi="Times New Roman" w:cs="Times New Roman"/>
                <w:color w:val="000000"/>
                <w:sz w:val="24"/>
                <w:szCs w:val="24"/>
                <w:lang w:val="uk-UA"/>
              </w:rPr>
              <w:t>ду "Мала академія наук" учнівської молоді Херсонської обласної ради</w:t>
            </w:r>
          </w:p>
        </w:tc>
      </w:tr>
      <w:tr w:rsidR="00AB747A" w:rsidRPr="005B1C3E" w:rsidTr="00AB747A">
        <w:trPr>
          <w:trHeight w:val="60"/>
        </w:trPr>
        <w:tc>
          <w:tcPr>
            <w:tcW w:w="2525" w:type="pct"/>
          </w:tcPr>
          <w:p w:rsidR="00AB747A" w:rsidRPr="00B376E8"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__________</w:t>
            </w:r>
            <w:r>
              <w:rPr>
                <w:rFonts w:ascii="Times New Roman" w:hAnsi="Times New Roman" w:cs="Times New Roman"/>
                <w:color w:val="000000"/>
                <w:sz w:val="24"/>
                <w:szCs w:val="24"/>
                <w:lang w:val="uk-UA"/>
              </w:rPr>
              <w:t>__</w:t>
            </w:r>
            <w:r w:rsidRPr="00B376E8">
              <w:rPr>
                <w:rFonts w:ascii="Times New Roman" w:hAnsi="Times New Roman" w:cs="Times New Roman"/>
                <w:color w:val="000000"/>
                <w:sz w:val="24"/>
                <w:szCs w:val="24"/>
                <w:lang w:val="uk-UA"/>
              </w:rPr>
              <w:t xml:space="preserve">  </w:t>
            </w:r>
            <w:proofErr w:type="spellStart"/>
            <w:r w:rsidRPr="00B376E8">
              <w:rPr>
                <w:rFonts w:ascii="Times New Roman" w:hAnsi="Times New Roman" w:cs="Times New Roman"/>
                <w:color w:val="000000"/>
                <w:sz w:val="24"/>
                <w:szCs w:val="24"/>
                <w:lang w:val="uk-UA"/>
              </w:rPr>
              <w:t>С.О.Шановський</w:t>
            </w:r>
            <w:proofErr w:type="spellEnd"/>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r w:rsidRPr="00B376E8">
              <w:rPr>
                <w:rFonts w:ascii="Times New Roman" w:hAnsi="Times New Roman" w:cs="Times New Roman"/>
                <w:color w:val="000000"/>
                <w:sz w:val="24"/>
                <w:szCs w:val="24"/>
                <w:vertAlign w:val="superscript"/>
                <w:lang w:val="uk-UA"/>
              </w:rPr>
              <w:t xml:space="preserve">  </w:t>
            </w:r>
            <w:r w:rsidR="005E3B79">
              <w:rPr>
                <w:rFonts w:ascii="Times New Roman" w:hAnsi="Times New Roman" w:cs="Times New Roman"/>
                <w:color w:val="000000"/>
                <w:sz w:val="24"/>
                <w:szCs w:val="24"/>
                <w:vertAlign w:val="superscript"/>
                <w:lang w:val="uk-UA"/>
              </w:rPr>
              <w:t xml:space="preserve">   </w:t>
            </w:r>
            <w:r w:rsidRPr="00B376E8">
              <w:rPr>
                <w:rFonts w:ascii="Times New Roman" w:hAnsi="Times New Roman" w:cs="Times New Roman"/>
                <w:color w:val="000000"/>
                <w:sz w:val="24"/>
                <w:szCs w:val="24"/>
                <w:vertAlign w:val="superscript"/>
                <w:lang w:val="uk-UA"/>
              </w:rPr>
              <w:t xml:space="preserve"> (підпис)</w:t>
            </w: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p>
          <w:p w:rsidR="00AB747A" w:rsidRPr="00B376E8" w:rsidRDefault="003415B7" w:rsidP="00AB747A">
            <w:pPr>
              <w:widowControl w:val="0"/>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05.09.2019</w:t>
            </w: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r w:rsidRPr="00B376E8">
              <w:rPr>
                <w:rFonts w:ascii="Times New Roman" w:hAnsi="Times New Roman" w:cs="Times New Roman"/>
                <w:color w:val="000000"/>
                <w:sz w:val="24"/>
                <w:szCs w:val="24"/>
                <w:vertAlign w:val="superscript"/>
                <w:lang w:val="uk-UA"/>
              </w:rPr>
              <w:t xml:space="preserve"> </w:t>
            </w:r>
            <w:r w:rsidR="005E3B79">
              <w:rPr>
                <w:rFonts w:ascii="Times New Roman" w:hAnsi="Times New Roman" w:cs="Times New Roman"/>
                <w:color w:val="000000"/>
                <w:sz w:val="24"/>
                <w:szCs w:val="24"/>
                <w:vertAlign w:val="superscript"/>
                <w:lang w:val="uk-UA"/>
              </w:rPr>
              <w:t xml:space="preserve">      </w:t>
            </w:r>
            <w:r w:rsidRPr="00B376E8">
              <w:rPr>
                <w:rFonts w:ascii="Times New Roman" w:hAnsi="Times New Roman" w:cs="Times New Roman"/>
                <w:color w:val="000000"/>
                <w:sz w:val="24"/>
                <w:szCs w:val="24"/>
                <w:vertAlign w:val="superscript"/>
                <w:lang w:val="uk-UA"/>
              </w:rPr>
              <w:t>(дата)</w:t>
            </w:r>
          </w:p>
        </w:tc>
        <w:tc>
          <w:tcPr>
            <w:tcW w:w="2475" w:type="pct"/>
          </w:tcPr>
          <w:p w:rsidR="00AB747A" w:rsidRPr="00B376E8" w:rsidRDefault="00AB747A" w:rsidP="00AB747A">
            <w:pPr>
              <w:widowControl w:val="0"/>
              <w:autoSpaceDE w:val="0"/>
              <w:autoSpaceDN w:val="0"/>
              <w:adjustRightInd w:val="0"/>
              <w:rPr>
                <w:rFonts w:ascii="Times New Roman" w:hAnsi="Times New Roman" w:cs="Times New Roman"/>
                <w:color w:val="000000"/>
                <w:sz w:val="24"/>
                <w:szCs w:val="24"/>
                <w:lang w:val="uk-UA"/>
              </w:rPr>
            </w:pPr>
          </w:p>
          <w:p w:rsidR="00AB747A" w:rsidRPr="00B376E8" w:rsidRDefault="00AB747A" w:rsidP="00AB747A">
            <w:pPr>
              <w:tabs>
                <w:tab w:val="left" w:pos="2552"/>
              </w:tabs>
              <w:rPr>
                <w:rFonts w:ascii="Times New Roman" w:eastAsia="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__________</w:t>
            </w:r>
            <w:r>
              <w:rPr>
                <w:rFonts w:ascii="Times New Roman" w:hAnsi="Times New Roman" w:cs="Times New Roman"/>
                <w:color w:val="000000"/>
                <w:sz w:val="24"/>
                <w:szCs w:val="24"/>
                <w:lang w:val="uk-UA"/>
              </w:rPr>
              <w:t>__</w:t>
            </w:r>
            <w:r w:rsidR="00654A3A">
              <w:rPr>
                <w:rFonts w:ascii="Times New Roman" w:hAnsi="Times New Roman" w:cs="Times New Roman"/>
                <w:color w:val="000000"/>
                <w:sz w:val="24"/>
                <w:szCs w:val="24"/>
                <w:lang w:val="uk-UA"/>
              </w:rPr>
              <w:t xml:space="preserve"> </w:t>
            </w:r>
            <w:proofErr w:type="spellStart"/>
            <w:r w:rsidR="00654A3A">
              <w:rPr>
                <w:rFonts w:ascii="Times New Roman" w:hAnsi="Times New Roman" w:cs="Times New Roman"/>
                <w:color w:val="000000"/>
                <w:sz w:val="24"/>
                <w:szCs w:val="24"/>
                <w:lang w:val="uk-UA"/>
              </w:rPr>
              <w:t>Ципцюк</w:t>
            </w:r>
            <w:proofErr w:type="spellEnd"/>
            <w:r w:rsidR="00654A3A">
              <w:rPr>
                <w:rFonts w:ascii="Times New Roman" w:hAnsi="Times New Roman" w:cs="Times New Roman"/>
                <w:color w:val="000000"/>
                <w:sz w:val="24"/>
                <w:szCs w:val="24"/>
                <w:lang w:val="uk-UA"/>
              </w:rPr>
              <w:t xml:space="preserve"> О.М.</w:t>
            </w:r>
          </w:p>
          <w:p w:rsidR="00AB747A" w:rsidRPr="00B376E8" w:rsidRDefault="005E3B79" w:rsidP="00AB747A">
            <w:pPr>
              <w:widowControl w:val="0"/>
              <w:autoSpaceDE w:val="0"/>
              <w:autoSpaceDN w:val="0"/>
              <w:adjustRightInd w:val="0"/>
              <w:rPr>
                <w:rFonts w:ascii="Times New Roman" w:hAnsi="Times New Roman" w:cs="Times New Roman"/>
                <w:color w:val="000000"/>
                <w:sz w:val="24"/>
                <w:szCs w:val="24"/>
                <w:vertAlign w:val="superscript"/>
                <w:lang w:val="uk-UA"/>
              </w:rPr>
            </w:pPr>
            <w:r>
              <w:rPr>
                <w:rFonts w:ascii="Times New Roman" w:hAnsi="Times New Roman" w:cs="Times New Roman"/>
                <w:color w:val="000000"/>
                <w:sz w:val="24"/>
                <w:szCs w:val="24"/>
                <w:vertAlign w:val="superscript"/>
                <w:lang w:val="uk-UA"/>
              </w:rPr>
              <w:t xml:space="preserve">     </w:t>
            </w:r>
            <w:r w:rsidR="00AB747A" w:rsidRPr="00B376E8">
              <w:rPr>
                <w:rFonts w:ascii="Times New Roman" w:hAnsi="Times New Roman" w:cs="Times New Roman"/>
                <w:color w:val="000000"/>
                <w:sz w:val="24"/>
                <w:szCs w:val="24"/>
                <w:vertAlign w:val="superscript"/>
                <w:lang w:val="uk-UA"/>
              </w:rPr>
              <w:t xml:space="preserve"> (підпис)</w:t>
            </w: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p>
          <w:p w:rsidR="003415B7" w:rsidRPr="00B376E8" w:rsidRDefault="003415B7" w:rsidP="003415B7">
            <w:pPr>
              <w:widowControl w:val="0"/>
              <w:autoSpaceDE w:val="0"/>
              <w:autoSpaceDN w:val="0"/>
              <w:adjustRightInd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05.09.2019</w:t>
            </w:r>
          </w:p>
          <w:p w:rsidR="00AB747A" w:rsidRPr="00B376E8" w:rsidRDefault="00AB747A" w:rsidP="00AB747A">
            <w:pPr>
              <w:widowControl w:val="0"/>
              <w:autoSpaceDE w:val="0"/>
              <w:autoSpaceDN w:val="0"/>
              <w:adjustRightInd w:val="0"/>
              <w:rPr>
                <w:rFonts w:ascii="Times New Roman" w:hAnsi="Times New Roman" w:cs="Times New Roman"/>
                <w:color w:val="000000"/>
                <w:sz w:val="24"/>
                <w:szCs w:val="24"/>
                <w:vertAlign w:val="superscript"/>
                <w:lang w:val="uk-UA"/>
              </w:rPr>
            </w:pPr>
            <w:r w:rsidRPr="00B376E8">
              <w:rPr>
                <w:rFonts w:ascii="Times New Roman" w:hAnsi="Times New Roman" w:cs="Times New Roman"/>
                <w:color w:val="000000"/>
                <w:sz w:val="24"/>
                <w:szCs w:val="24"/>
                <w:vertAlign w:val="superscript"/>
                <w:lang w:val="uk-UA"/>
              </w:rPr>
              <w:t xml:space="preserve">   </w:t>
            </w:r>
            <w:r w:rsidR="005E3B79">
              <w:rPr>
                <w:rFonts w:ascii="Times New Roman" w:hAnsi="Times New Roman" w:cs="Times New Roman"/>
                <w:color w:val="000000"/>
                <w:sz w:val="24"/>
                <w:szCs w:val="24"/>
                <w:vertAlign w:val="superscript"/>
                <w:lang w:val="uk-UA"/>
              </w:rPr>
              <w:t xml:space="preserve">   </w:t>
            </w:r>
            <w:r w:rsidRPr="00B376E8">
              <w:rPr>
                <w:rFonts w:ascii="Times New Roman" w:hAnsi="Times New Roman" w:cs="Times New Roman"/>
                <w:color w:val="000000"/>
                <w:sz w:val="24"/>
                <w:szCs w:val="24"/>
                <w:vertAlign w:val="superscript"/>
                <w:lang w:val="uk-UA"/>
              </w:rPr>
              <w:t xml:space="preserve"> (дата)</w:t>
            </w:r>
          </w:p>
        </w:tc>
      </w:tr>
    </w:tbl>
    <w:p w:rsidR="00AD29C8" w:rsidRPr="00AB747A" w:rsidRDefault="00AD29C8" w:rsidP="00AB747A">
      <w:pPr>
        <w:widowControl w:val="0"/>
        <w:autoSpaceDE w:val="0"/>
        <w:autoSpaceDN w:val="0"/>
        <w:adjustRightInd w:val="0"/>
        <w:spacing w:after="0" w:line="240" w:lineRule="auto"/>
        <w:rPr>
          <w:rFonts w:ascii="Times New Roman" w:hAnsi="Times New Roman" w:cs="Times New Roman"/>
          <w:color w:val="000000"/>
          <w:sz w:val="24"/>
          <w:szCs w:val="24"/>
          <w:lang w:val="uk-UA"/>
        </w:rPr>
      </w:pPr>
      <w:bookmarkStart w:id="0" w:name="_GoBack"/>
      <w:bookmarkEnd w:id="0"/>
    </w:p>
    <w:sectPr w:rsidR="00AD29C8" w:rsidRPr="00AB747A" w:rsidSect="00AB747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2B" w:rsidRDefault="002D2B2B" w:rsidP="00AB747A">
      <w:pPr>
        <w:spacing w:after="0" w:line="240" w:lineRule="auto"/>
      </w:pPr>
      <w:r>
        <w:separator/>
      </w:r>
    </w:p>
  </w:endnote>
  <w:endnote w:type="continuationSeparator" w:id="0">
    <w:p w:rsidR="002D2B2B" w:rsidRDefault="002D2B2B" w:rsidP="00AB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4371BD" w:rsidP="00AB747A">
    <w:pPr>
      <w:pStyle w:val="a6"/>
      <w:framePr w:wrap="around" w:vAnchor="text" w:hAnchor="margin" w:xAlign="center" w:y="1"/>
      <w:rPr>
        <w:rStyle w:val="a8"/>
      </w:rPr>
    </w:pPr>
    <w:r>
      <w:rPr>
        <w:rStyle w:val="a8"/>
      </w:rPr>
      <w:fldChar w:fldCharType="begin"/>
    </w:r>
    <w:r w:rsidR="00593CA0">
      <w:rPr>
        <w:rStyle w:val="a8"/>
      </w:rPr>
      <w:instrText xml:space="preserve">PAGE  </w:instrText>
    </w:r>
    <w:r>
      <w:rPr>
        <w:rStyle w:val="a8"/>
      </w:rPr>
      <w:fldChar w:fldCharType="end"/>
    </w:r>
  </w:p>
  <w:p w:rsidR="00593CA0" w:rsidRDefault="00593C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4371BD" w:rsidP="00AB747A">
    <w:pPr>
      <w:pStyle w:val="a6"/>
      <w:framePr w:wrap="around" w:vAnchor="text" w:hAnchor="margin" w:xAlign="center" w:y="1"/>
      <w:rPr>
        <w:rStyle w:val="a8"/>
      </w:rPr>
    </w:pPr>
    <w:r>
      <w:rPr>
        <w:rStyle w:val="a8"/>
      </w:rPr>
      <w:fldChar w:fldCharType="begin"/>
    </w:r>
    <w:r w:rsidR="00593CA0">
      <w:rPr>
        <w:rStyle w:val="a8"/>
      </w:rPr>
      <w:instrText xml:space="preserve">PAGE  </w:instrText>
    </w:r>
    <w:r>
      <w:rPr>
        <w:rStyle w:val="a8"/>
      </w:rPr>
      <w:fldChar w:fldCharType="separate"/>
    </w:r>
    <w:r w:rsidR="003415B7">
      <w:rPr>
        <w:rStyle w:val="a8"/>
        <w:noProof/>
      </w:rPr>
      <w:t>7</w:t>
    </w:r>
    <w:r>
      <w:rPr>
        <w:rStyle w:val="a8"/>
      </w:rPr>
      <w:fldChar w:fldCharType="end"/>
    </w:r>
  </w:p>
  <w:p w:rsidR="00593CA0" w:rsidRDefault="00593C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593C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2B" w:rsidRDefault="002D2B2B" w:rsidP="00AB747A">
      <w:pPr>
        <w:spacing w:after="0" w:line="240" w:lineRule="auto"/>
      </w:pPr>
      <w:r>
        <w:separator/>
      </w:r>
    </w:p>
  </w:footnote>
  <w:footnote w:type="continuationSeparator" w:id="0">
    <w:p w:rsidR="002D2B2B" w:rsidRDefault="002D2B2B" w:rsidP="00AB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593C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593C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593C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13B"/>
    <w:multiLevelType w:val="multilevel"/>
    <w:tmpl w:val="D00C096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
    <w:nsid w:val="1B072372"/>
    <w:multiLevelType w:val="multilevel"/>
    <w:tmpl w:val="3FF6325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2">
    <w:nsid w:val="1EC00B62"/>
    <w:multiLevelType w:val="multilevel"/>
    <w:tmpl w:val="C4604094"/>
    <w:lvl w:ilvl="0">
      <w:start w:val="5"/>
      <w:numFmt w:val="decimal"/>
      <w:lvlText w:val="%1."/>
      <w:lvlJc w:val="left"/>
      <w:pPr>
        <w:tabs>
          <w:tab w:val="num" w:pos="360"/>
        </w:tabs>
        <w:ind w:left="0" w:firstLine="0"/>
      </w:pPr>
      <w:rPr>
        <w:rFonts w:ascii="Times New Roman" w:hAnsi="Times New Roman" w:cs="Times New Roman" w:hint="default"/>
        <w:b/>
        <w:bCs/>
        <w:sz w:val="24"/>
        <w:szCs w:val="24"/>
      </w:rPr>
    </w:lvl>
    <w:lvl w:ilvl="1">
      <w:start w:val="1"/>
      <w:numFmt w:val="decimal"/>
      <w:isLgl/>
      <w:suff w:val="space"/>
      <w:lvlText w:val="%1.%2."/>
      <w:lvlJc w:val="left"/>
      <w:pPr>
        <w:ind w:left="570" w:hanging="570"/>
      </w:pPr>
      <w:rPr>
        <w:rFonts w:ascii="Times New Roman" w:hAnsi="Times New Roman" w:cs="Times New Roman" w:hint="default"/>
        <w:color w:val="000000"/>
        <w:sz w:val="24"/>
        <w:szCs w:val="24"/>
      </w:rPr>
    </w:lvl>
    <w:lvl w:ilvl="2">
      <w:start w:val="1"/>
      <w:numFmt w:val="decimal"/>
      <w:isLgl/>
      <w:lvlText w:val="%1.%2.%3."/>
      <w:lvlJc w:val="left"/>
      <w:pPr>
        <w:tabs>
          <w:tab w:val="num" w:pos="1695"/>
        </w:tabs>
        <w:ind w:left="1695" w:hanging="720"/>
      </w:pPr>
      <w:rPr>
        <w:rFonts w:ascii="Times New Roman" w:hAnsi="Times New Roman" w:cs="Times New Roman" w:hint="default"/>
        <w:sz w:val="24"/>
        <w:szCs w:val="24"/>
      </w:rPr>
    </w:lvl>
    <w:lvl w:ilvl="3">
      <w:start w:val="1"/>
      <w:numFmt w:val="decimal"/>
      <w:isLgl/>
      <w:lvlText w:val="%1.%2.%3.%4."/>
      <w:lvlJc w:val="left"/>
      <w:pPr>
        <w:tabs>
          <w:tab w:val="num" w:pos="1830"/>
        </w:tabs>
        <w:ind w:left="1830" w:hanging="720"/>
      </w:pPr>
      <w:rPr>
        <w:rFonts w:ascii="Times New Roman" w:hAnsi="Times New Roman" w:cs="Times New Roman" w:hint="default"/>
        <w:sz w:val="24"/>
        <w:szCs w:val="24"/>
      </w:rPr>
    </w:lvl>
    <w:lvl w:ilvl="4">
      <w:start w:val="1"/>
      <w:numFmt w:val="decimal"/>
      <w:isLgl/>
      <w:lvlText w:val="%1.%2.%3.%4.%5."/>
      <w:lvlJc w:val="left"/>
      <w:pPr>
        <w:tabs>
          <w:tab w:val="num" w:pos="2325"/>
        </w:tabs>
        <w:ind w:left="2325" w:hanging="1080"/>
      </w:pPr>
      <w:rPr>
        <w:rFonts w:ascii="Times New Roman" w:hAnsi="Times New Roman" w:cs="Times New Roman" w:hint="default"/>
        <w:sz w:val="24"/>
        <w:szCs w:val="24"/>
      </w:rPr>
    </w:lvl>
    <w:lvl w:ilvl="5">
      <w:start w:val="1"/>
      <w:numFmt w:val="decimal"/>
      <w:isLgl/>
      <w:lvlText w:val="%1.%2.%3.%4.%5.%6."/>
      <w:lvlJc w:val="left"/>
      <w:pPr>
        <w:tabs>
          <w:tab w:val="num" w:pos="2460"/>
        </w:tabs>
        <w:ind w:left="2460" w:hanging="1080"/>
      </w:pPr>
      <w:rPr>
        <w:rFonts w:ascii="Times New Roman" w:hAnsi="Times New Roman" w:cs="Times New Roman" w:hint="default"/>
        <w:sz w:val="24"/>
        <w:szCs w:val="24"/>
      </w:rPr>
    </w:lvl>
    <w:lvl w:ilvl="6">
      <w:start w:val="1"/>
      <w:numFmt w:val="decimal"/>
      <w:isLgl/>
      <w:lvlText w:val="%1.%2.%3.%4.%5.%6.%7."/>
      <w:lvlJc w:val="left"/>
      <w:pPr>
        <w:tabs>
          <w:tab w:val="num" w:pos="2940"/>
        </w:tabs>
        <w:ind w:left="2940" w:hanging="1440"/>
      </w:pPr>
      <w:rPr>
        <w:rFonts w:ascii="Times New Roman" w:hAnsi="Times New Roman" w:cs="Times New Roman" w:hint="default"/>
        <w:sz w:val="24"/>
        <w:szCs w:val="24"/>
      </w:rPr>
    </w:lvl>
    <w:lvl w:ilvl="7">
      <w:start w:val="1"/>
      <w:numFmt w:val="decimal"/>
      <w:isLgl/>
      <w:lvlText w:val="%1.%2.%3.%4.%5.%6.%7.%8."/>
      <w:lvlJc w:val="left"/>
      <w:pPr>
        <w:tabs>
          <w:tab w:val="num" w:pos="3075"/>
        </w:tabs>
        <w:ind w:left="3075" w:hanging="1440"/>
      </w:pPr>
      <w:rPr>
        <w:rFonts w:ascii="Times New Roman" w:hAnsi="Times New Roman" w:cs="Times New Roman" w:hint="default"/>
        <w:sz w:val="24"/>
        <w:szCs w:val="24"/>
      </w:rPr>
    </w:lvl>
    <w:lvl w:ilvl="8">
      <w:start w:val="1"/>
      <w:numFmt w:val="decimal"/>
      <w:isLgl/>
      <w:lvlText w:val="%1.%2.%3.%4.%5.%6.%7.%8.%9."/>
      <w:lvlJc w:val="left"/>
      <w:pPr>
        <w:tabs>
          <w:tab w:val="num" w:pos="3570"/>
        </w:tabs>
        <w:ind w:left="3570" w:hanging="1800"/>
      </w:pPr>
      <w:rPr>
        <w:rFonts w:ascii="Times New Roman" w:hAnsi="Times New Roman" w:cs="Times New Roman" w:hint="default"/>
        <w:sz w:val="24"/>
        <w:szCs w:val="24"/>
      </w:rPr>
    </w:lvl>
  </w:abstractNum>
  <w:abstractNum w:abstractNumId="3">
    <w:nsid w:val="205050A9"/>
    <w:multiLevelType w:val="multilevel"/>
    <w:tmpl w:val="8160E73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4">
    <w:nsid w:val="23EB2DD6"/>
    <w:multiLevelType w:val="hybridMultilevel"/>
    <w:tmpl w:val="2E20E654"/>
    <w:lvl w:ilvl="0" w:tplc="51889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4636C1"/>
    <w:multiLevelType w:val="multilevel"/>
    <w:tmpl w:val="E426334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31A24FAF"/>
    <w:multiLevelType w:val="multilevel"/>
    <w:tmpl w:val="A954A3C0"/>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7">
    <w:nsid w:val="365931C1"/>
    <w:multiLevelType w:val="multilevel"/>
    <w:tmpl w:val="19D4605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8">
    <w:nsid w:val="376D6900"/>
    <w:multiLevelType w:val="multilevel"/>
    <w:tmpl w:val="5B762E62"/>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suff w:val="space"/>
      <w:lvlText w:val="%1.%2."/>
      <w:lvlJc w:val="left"/>
      <w:pPr>
        <w:ind w:left="855" w:hanging="570"/>
      </w:pPr>
      <w:rPr>
        <w:rFonts w:ascii="Times New Roman" w:hAnsi="Times New Roman" w:cs="Times New Roman" w:hint="default"/>
        <w:color w:val="000000"/>
        <w:sz w:val="24"/>
        <w:szCs w:val="24"/>
      </w:rPr>
    </w:lvl>
    <w:lvl w:ilvl="2">
      <w:start w:val="1"/>
      <w:numFmt w:val="decimal"/>
      <w:isLgl/>
      <w:lvlText w:val="%1.%2.%3."/>
      <w:lvlJc w:val="left"/>
      <w:pPr>
        <w:tabs>
          <w:tab w:val="num" w:pos="1800"/>
        </w:tabs>
        <w:ind w:left="1800" w:hanging="720"/>
      </w:pPr>
      <w:rPr>
        <w:rFonts w:ascii="Times New Roman" w:hAnsi="Times New Roman" w:cs="Times New Roman" w:hint="default"/>
        <w:sz w:val="24"/>
        <w:szCs w:val="24"/>
      </w:rPr>
    </w:lvl>
    <w:lvl w:ilvl="3">
      <w:start w:val="1"/>
      <w:numFmt w:val="decimal"/>
      <w:isLgl/>
      <w:lvlText w:val="%1.%2.%3.%4."/>
      <w:lvlJc w:val="left"/>
      <w:pPr>
        <w:tabs>
          <w:tab w:val="num" w:pos="2160"/>
        </w:tabs>
        <w:ind w:left="2160" w:hanging="720"/>
      </w:pPr>
      <w:rPr>
        <w:rFonts w:ascii="Times New Roman" w:hAnsi="Times New Roman" w:cs="Times New Roman" w:hint="default"/>
        <w:sz w:val="24"/>
        <w:szCs w:val="24"/>
      </w:rPr>
    </w:lvl>
    <w:lvl w:ilvl="4">
      <w:start w:val="1"/>
      <w:numFmt w:val="decimal"/>
      <w:isLgl/>
      <w:lvlText w:val="%1.%2.%3.%4.%5."/>
      <w:lvlJc w:val="left"/>
      <w:pPr>
        <w:tabs>
          <w:tab w:val="num" w:pos="2880"/>
        </w:tabs>
        <w:ind w:left="2880" w:hanging="1080"/>
      </w:pPr>
      <w:rPr>
        <w:rFonts w:ascii="Times New Roman" w:hAnsi="Times New Roman" w:cs="Times New Roman" w:hint="default"/>
        <w:sz w:val="24"/>
        <w:szCs w:val="24"/>
      </w:rPr>
    </w:lvl>
    <w:lvl w:ilvl="5">
      <w:start w:val="1"/>
      <w:numFmt w:val="decimal"/>
      <w:isLgl/>
      <w:lvlText w:val="%1.%2.%3.%4.%5.%6."/>
      <w:lvlJc w:val="left"/>
      <w:pPr>
        <w:tabs>
          <w:tab w:val="num" w:pos="3240"/>
        </w:tabs>
        <w:ind w:left="3240" w:hanging="1080"/>
      </w:pPr>
      <w:rPr>
        <w:rFonts w:ascii="Times New Roman" w:hAnsi="Times New Roman" w:cs="Times New Roman" w:hint="default"/>
        <w:sz w:val="24"/>
        <w:szCs w:val="24"/>
      </w:rPr>
    </w:lvl>
    <w:lvl w:ilvl="6">
      <w:start w:val="1"/>
      <w:numFmt w:val="decimal"/>
      <w:isLgl/>
      <w:lvlText w:val="%1.%2.%3.%4.%5.%6.%7."/>
      <w:lvlJc w:val="left"/>
      <w:pPr>
        <w:tabs>
          <w:tab w:val="num" w:pos="3960"/>
        </w:tabs>
        <w:ind w:left="3960" w:hanging="1440"/>
      </w:pPr>
      <w:rPr>
        <w:rFonts w:ascii="Times New Roman" w:hAnsi="Times New Roman" w:cs="Times New Roman" w:hint="default"/>
        <w:sz w:val="24"/>
        <w:szCs w:val="24"/>
      </w:rPr>
    </w:lvl>
    <w:lvl w:ilvl="7">
      <w:start w:val="1"/>
      <w:numFmt w:val="decimal"/>
      <w:isLgl/>
      <w:lvlText w:val="%1.%2.%3.%4.%5.%6.%7.%8."/>
      <w:lvlJc w:val="left"/>
      <w:pPr>
        <w:tabs>
          <w:tab w:val="num" w:pos="4320"/>
        </w:tabs>
        <w:ind w:left="4320" w:hanging="1440"/>
      </w:pPr>
      <w:rPr>
        <w:rFonts w:ascii="Times New Roman" w:hAnsi="Times New Roman" w:cs="Times New Roman" w:hint="default"/>
        <w:sz w:val="24"/>
        <w:szCs w:val="24"/>
      </w:rPr>
    </w:lvl>
    <w:lvl w:ilvl="8">
      <w:start w:val="1"/>
      <w:numFmt w:val="decimal"/>
      <w:isLgl/>
      <w:lvlText w:val="%1.%2.%3.%4.%5.%6.%7.%8.%9."/>
      <w:lvlJc w:val="left"/>
      <w:pPr>
        <w:tabs>
          <w:tab w:val="num" w:pos="5040"/>
        </w:tabs>
        <w:ind w:left="5040" w:hanging="1800"/>
      </w:pPr>
      <w:rPr>
        <w:rFonts w:ascii="Times New Roman" w:hAnsi="Times New Roman" w:cs="Times New Roman" w:hint="default"/>
        <w:sz w:val="24"/>
        <w:szCs w:val="24"/>
      </w:rPr>
    </w:lvl>
  </w:abstractNum>
  <w:abstractNum w:abstractNumId="9">
    <w:nsid w:val="384278AD"/>
    <w:multiLevelType w:val="multilevel"/>
    <w:tmpl w:val="205478E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0">
    <w:nsid w:val="3A057E45"/>
    <w:multiLevelType w:val="hybridMultilevel"/>
    <w:tmpl w:val="DDFA3F90"/>
    <w:lvl w:ilvl="0" w:tplc="51738521">
      <w:start w:val="1"/>
      <w:numFmt w:val="decimal"/>
      <w:lvlText w:val="%1."/>
      <w:lvlJc w:val="left"/>
      <w:pPr>
        <w:ind w:left="720" w:hanging="360"/>
      </w:pPr>
    </w:lvl>
    <w:lvl w:ilvl="1" w:tplc="51738521" w:tentative="1">
      <w:start w:val="1"/>
      <w:numFmt w:val="lowerLetter"/>
      <w:lvlText w:val="%2."/>
      <w:lvlJc w:val="left"/>
      <w:pPr>
        <w:ind w:left="1440" w:hanging="360"/>
      </w:pPr>
    </w:lvl>
    <w:lvl w:ilvl="2" w:tplc="51738521" w:tentative="1">
      <w:start w:val="1"/>
      <w:numFmt w:val="lowerRoman"/>
      <w:lvlText w:val="%3."/>
      <w:lvlJc w:val="right"/>
      <w:pPr>
        <w:ind w:left="2160" w:hanging="180"/>
      </w:pPr>
    </w:lvl>
    <w:lvl w:ilvl="3" w:tplc="51738521" w:tentative="1">
      <w:start w:val="1"/>
      <w:numFmt w:val="decimal"/>
      <w:lvlText w:val="%4."/>
      <w:lvlJc w:val="left"/>
      <w:pPr>
        <w:ind w:left="2880" w:hanging="360"/>
      </w:pPr>
    </w:lvl>
    <w:lvl w:ilvl="4" w:tplc="51738521" w:tentative="1">
      <w:start w:val="1"/>
      <w:numFmt w:val="lowerLetter"/>
      <w:lvlText w:val="%5."/>
      <w:lvlJc w:val="left"/>
      <w:pPr>
        <w:ind w:left="3600" w:hanging="360"/>
      </w:pPr>
    </w:lvl>
    <w:lvl w:ilvl="5" w:tplc="51738521" w:tentative="1">
      <w:start w:val="1"/>
      <w:numFmt w:val="lowerRoman"/>
      <w:lvlText w:val="%6."/>
      <w:lvlJc w:val="right"/>
      <w:pPr>
        <w:ind w:left="4320" w:hanging="180"/>
      </w:pPr>
    </w:lvl>
    <w:lvl w:ilvl="6" w:tplc="51738521" w:tentative="1">
      <w:start w:val="1"/>
      <w:numFmt w:val="decimal"/>
      <w:lvlText w:val="%7."/>
      <w:lvlJc w:val="left"/>
      <w:pPr>
        <w:ind w:left="5040" w:hanging="360"/>
      </w:pPr>
    </w:lvl>
    <w:lvl w:ilvl="7" w:tplc="51738521" w:tentative="1">
      <w:start w:val="1"/>
      <w:numFmt w:val="lowerLetter"/>
      <w:lvlText w:val="%8."/>
      <w:lvlJc w:val="left"/>
      <w:pPr>
        <w:ind w:left="5760" w:hanging="360"/>
      </w:pPr>
    </w:lvl>
    <w:lvl w:ilvl="8" w:tplc="51738521" w:tentative="1">
      <w:start w:val="1"/>
      <w:numFmt w:val="lowerRoman"/>
      <w:lvlText w:val="%9."/>
      <w:lvlJc w:val="right"/>
      <w:pPr>
        <w:ind w:left="6480" w:hanging="180"/>
      </w:pPr>
    </w:lvl>
  </w:abstractNum>
  <w:abstractNum w:abstractNumId="11">
    <w:nsid w:val="40461034"/>
    <w:multiLevelType w:val="multilevel"/>
    <w:tmpl w:val="6C380778"/>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2">
    <w:nsid w:val="470D0606"/>
    <w:multiLevelType w:val="multilevel"/>
    <w:tmpl w:val="5E2E6456"/>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97C4CE5"/>
    <w:multiLevelType w:val="multilevel"/>
    <w:tmpl w:val="7ACEB070"/>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4">
    <w:nsid w:val="4E5E2570"/>
    <w:multiLevelType w:val="hybridMultilevel"/>
    <w:tmpl w:val="D4E8647E"/>
    <w:lvl w:ilvl="0" w:tplc="80472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C31DDF"/>
    <w:multiLevelType w:val="multilevel"/>
    <w:tmpl w:val="D4D0CA96"/>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6">
    <w:nsid w:val="5D8872AC"/>
    <w:multiLevelType w:val="multilevel"/>
    <w:tmpl w:val="36E09DE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7">
    <w:nsid w:val="6D262781"/>
    <w:multiLevelType w:val="multilevel"/>
    <w:tmpl w:val="FAC4D70C"/>
    <w:lvl w:ilvl="0">
      <w:start w:val="1"/>
      <w:numFmt w:val="bullet"/>
      <w:suff w:val="space"/>
      <w:lvlText w:val=""/>
      <w:lvlJc w:val="left"/>
      <w:pPr>
        <w:ind w:left="825" w:hanging="465"/>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8">
    <w:nsid w:val="742C067F"/>
    <w:multiLevelType w:val="hybridMultilevel"/>
    <w:tmpl w:val="DCD4605A"/>
    <w:lvl w:ilvl="0" w:tplc="56365500">
      <w:start w:val="1"/>
      <w:numFmt w:val="decimal"/>
      <w:lvlText w:val="%1."/>
      <w:lvlJc w:val="left"/>
      <w:pPr>
        <w:ind w:left="720" w:hanging="360"/>
      </w:pPr>
    </w:lvl>
    <w:lvl w:ilvl="1" w:tplc="56365500" w:tentative="1">
      <w:start w:val="1"/>
      <w:numFmt w:val="lowerLetter"/>
      <w:lvlText w:val="%2."/>
      <w:lvlJc w:val="left"/>
      <w:pPr>
        <w:ind w:left="1440" w:hanging="360"/>
      </w:pPr>
    </w:lvl>
    <w:lvl w:ilvl="2" w:tplc="56365500" w:tentative="1">
      <w:start w:val="1"/>
      <w:numFmt w:val="lowerRoman"/>
      <w:lvlText w:val="%3."/>
      <w:lvlJc w:val="right"/>
      <w:pPr>
        <w:ind w:left="2160" w:hanging="180"/>
      </w:pPr>
    </w:lvl>
    <w:lvl w:ilvl="3" w:tplc="56365500" w:tentative="1">
      <w:start w:val="1"/>
      <w:numFmt w:val="decimal"/>
      <w:lvlText w:val="%4."/>
      <w:lvlJc w:val="left"/>
      <w:pPr>
        <w:ind w:left="2880" w:hanging="360"/>
      </w:pPr>
    </w:lvl>
    <w:lvl w:ilvl="4" w:tplc="56365500" w:tentative="1">
      <w:start w:val="1"/>
      <w:numFmt w:val="lowerLetter"/>
      <w:lvlText w:val="%5."/>
      <w:lvlJc w:val="left"/>
      <w:pPr>
        <w:ind w:left="3600" w:hanging="360"/>
      </w:pPr>
    </w:lvl>
    <w:lvl w:ilvl="5" w:tplc="56365500" w:tentative="1">
      <w:start w:val="1"/>
      <w:numFmt w:val="lowerRoman"/>
      <w:lvlText w:val="%6."/>
      <w:lvlJc w:val="right"/>
      <w:pPr>
        <w:ind w:left="4320" w:hanging="180"/>
      </w:pPr>
    </w:lvl>
    <w:lvl w:ilvl="6" w:tplc="56365500" w:tentative="1">
      <w:start w:val="1"/>
      <w:numFmt w:val="decimal"/>
      <w:lvlText w:val="%7."/>
      <w:lvlJc w:val="left"/>
      <w:pPr>
        <w:ind w:left="5040" w:hanging="360"/>
      </w:pPr>
    </w:lvl>
    <w:lvl w:ilvl="7" w:tplc="56365500" w:tentative="1">
      <w:start w:val="1"/>
      <w:numFmt w:val="lowerLetter"/>
      <w:lvlText w:val="%8."/>
      <w:lvlJc w:val="left"/>
      <w:pPr>
        <w:ind w:left="5760" w:hanging="360"/>
      </w:pPr>
    </w:lvl>
    <w:lvl w:ilvl="8" w:tplc="56365500"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17"/>
  </w:num>
  <w:num w:numId="5">
    <w:abstractNumId w:val="3"/>
  </w:num>
  <w:num w:numId="6">
    <w:abstractNumId w:val="0"/>
  </w:num>
  <w:num w:numId="7">
    <w:abstractNumId w:val="13"/>
  </w:num>
  <w:num w:numId="8">
    <w:abstractNumId w:val="11"/>
  </w:num>
  <w:num w:numId="9">
    <w:abstractNumId w:val="6"/>
  </w:num>
  <w:num w:numId="10">
    <w:abstractNumId w:val="1"/>
  </w:num>
  <w:num w:numId="11">
    <w:abstractNumId w:val="7"/>
  </w:num>
  <w:num w:numId="12">
    <w:abstractNumId w:val="15"/>
  </w:num>
  <w:num w:numId="13">
    <w:abstractNumId w:val="9"/>
  </w:num>
  <w:num w:numId="14">
    <w:abstractNumId w:val="16"/>
  </w:num>
  <w:num w:numId="15">
    <w:abstractNumId w:val="5"/>
  </w:num>
  <w:num w:numId="16">
    <w:abstractNumId w:val="14"/>
  </w:num>
  <w:num w:numId="17">
    <w:abstractNumId w:val="18"/>
  </w:num>
  <w:num w:numId="18">
    <w:abstractNumId w:val="4"/>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FD"/>
    <w:rsid w:val="00084259"/>
    <w:rsid w:val="000E5663"/>
    <w:rsid w:val="002D2B2B"/>
    <w:rsid w:val="003415B7"/>
    <w:rsid w:val="004371BD"/>
    <w:rsid w:val="0045697A"/>
    <w:rsid w:val="004D0D00"/>
    <w:rsid w:val="0056395B"/>
    <w:rsid w:val="00572348"/>
    <w:rsid w:val="00593CA0"/>
    <w:rsid w:val="005E3B79"/>
    <w:rsid w:val="00640411"/>
    <w:rsid w:val="00654A3A"/>
    <w:rsid w:val="008C33A2"/>
    <w:rsid w:val="009C447A"/>
    <w:rsid w:val="00AB747A"/>
    <w:rsid w:val="00AD29C8"/>
    <w:rsid w:val="00CA28CD"/>
    <w:rsid w:val="00D775B0"/>
    <w:rsid w:val="00D837B7"/>
    <w:rsid w:val="00DC31DC"/>
    <w:rsid w:val="00E32FCF"/>
    <w:rsid w:val="00F222FD"/>
    <w:rsid w:val="00FC7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4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47A"/>
  </w:style>
  <w:style w:type="paragraph" w:styleId="a6">
    <w:name w:val="footer"/>
    <w:basedOn w:val="a"/>
    <w:link w:val="a7"/>
    <w:uiPriority w:val="99"/>
    <w:unhideWhenUsed/>
    <w:rsid w:val="00AB74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47A"/>
  </w:style>
  <w:style w:type="character" w:styleId="a8">
    <w:name w:val="page number"/>
    <w:basedOn w:val="a0"/>
    <w:uiPriority w:val="99"/>
    <w:semiHidden/>
    <w:unhideWhenUsed/>
    <w:rsid w:val="00AB747A"/>
  </w:style>
  <w:style w:type="table" w:customStyle="1" w:styleId="1">
    <w:name w:val="Сетка таблицы1"/>
    <w:basedOn w:val="a1"/>
    <w:next w:val="a3"/>
    <w:uiPriority w:val="59"/>
    <w:rsid w:val="00AB74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B747A"/>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4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47A"/>
  </w:style>
  <w:style w:type="paragraph" w:styleId="a6">
    <w:name w:val="footer"/>
    <w:basedOn w:val="a"/>
    <w:link w:val="a7"/>
    <w:uiPriority w:val="99"/>
    <w:unhideWhenUsed/>
    <w:rsid w:val="00AB74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47A"/>
  </w:style>
  <w:style w:type="character" w:styleId="a8">
    <w:name w:val="page number"/>
    <w:basedOn w:val="a0"/>
    <w:uiPriority w:val="99"/>
    <w:semiHidden/>
    <w:unhideWhenUsed/>
    <w:rsid w:val="00AB747A"/>
  </w:style>
  <w:style w:type="table" w:customStyle="1" w:styleId="1">
    <w:name w:val="Сетка таблицы1"/>
    <w:basedOn w:val="a1"/>
    <w:next w:val="a3"/>
    <w:uiPriority w:val="59"/>
    <w:rsid w:val="00AB74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B747A"/>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12900</Words>
  <Characters>7353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Яна</dc:creator>
  <cp:lastModifiedBy>Serge MAN</cp:lastModifiedBy>
  <cp:revision>5</cp:revision>
  <dcterms:created xsi:type="dcterms:W3CDTF">2019-10-27T15:40:00Z</dcterms:created>
  <dcterms:modified xsi:type="dcterms:W3CDTF">2019-10-29T12:16:00Z</dcterms:modified>
</cp:coreProperties>
</file>